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B7F7" w14:textId="77777777" w:rsidR="00FC0AF0" w:rsidRPr="00EC1DF8" w:rsidRDefault="00FC0AF0">
      <w:pPr>
        <w:spacing w:after="0" w:line="240" w:lineRule="auto"/>
        <w:rPr>
          <w:rFonts w:asciiTheme="minorHAnsi" w:hAnsiTheme="minorHAnsi" w:cstheme="minorHAnsi"/>
        </w:rPr>
      </w:pPr>
      <w:bookmarkStart w:id="0" w:name="_Hlk124748696"/>
    </w:p>
    <w:p w14:paraId="2E3E05BD" w14:textId="7B7812C4" w:rsidR="006F4F7D" w:rsidRPr="006F4F7D" w:rsidRDefault="003D0CDB" w:rsidP="006F4F7D">
      <w:pPr>
        <w:pStyle w:val="xmsolistparagraph"/>
        <w:spacing w:after="0" w:line="240" w:lineRule="auto"/>
        <w:ind w:left="360" w:firstLine="0"/>
        <w:jc w:val="center"/>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Over Ninety</w:t>
      </w:r>
      <w:r w:rsidR="006F4F7D" w:rsidRPr="006F4F7D">
        <w:rPr>
          <w:rFonts w:asciiTheme="minorHAnsi" w:eastAsia="Times New Roman" w:hAnsiTheme="minorHAnsi" w:cstheme="minorHAnsi"/>
          <w:b/>
          <w:bCs/>
          <w:sz w:val="32"/>
          <w:szCs w:val="32"/>
        </w:rPr>
        <w:t xml:space="preserve"> </w:t>
      </w:r>
      <w:r w:rsidR="008C21F6">
        <w:rPr>
          <w:rFonts w:asciiTheme="minorHAnsi" w:eastAsia="Times New Roman" w:hAnsiTheme="minorHAnsi" w:cstheme="minorHAnsi"/>
          <w:b/>
          <w:bCs/>
          <w:sz w:val="32"/>
          <w:szCs w:val="32"/>
        </w:rPr>
        <w:t>Charities and non-profit organisations</w:t>
      </w:r>
      <w:r w:rsidR="006F4F7D" w:rsidRPr="006F4F7D">
        <w:rPr>
          <w:rFonts w:asciiTheme="minorHAnsi" w:eastAsia="Times New Roman" w:hAnsiTheme="minorHAnsi" w:cstheme="minorHAnsi"/>
          <w:b/>
          <w:bCs/>
          <w:sz w:val="32"/>
          <w:szCs w:val="32"/>
        </w:rPr>
        <w:t xml:space="preserve"> call on </w:t>
      </w:r>
      <w:r w:rsidR="008C21F6">
        <w:rPr>
          <w:rFonts w:asciiTheme="minorHAnsi" w:eastAsia="Times New Roman" w:hAnsiTheme="minorHAnsi" w:cstheme="minorHAnsi"/>
          <w:b/>
          <w:bCs/>
          <w:sz w:val="32"/>
          <w:szCs w:val="32"/>
        </w:rPr>
        <w:t xml:space="preserve">the </w:t>
      </w:r>
      <w:r w:rsidR="006F4F7D" w:rsidRPr="006F4F7D">
        <w:rPr>
          <w:rFonts w:asciiTheme="minorHAnsi" w:eastAsia="Times New Roman" w:hAnsiTheme="minorHAnsi" w:cstheme="minorHAnsi"/>
          <w:b/>
          <w:bCs/>
          <w:sz w:val="32"/>
          <w:szCs w:val="32"/>
        </w:rPr>
        <w:t xml:space="preserve">Chancellor to introduce </w:t>
      </w:r>
      <w:r w:rsidR="008C21F6">
        <w:rPr>
          <w:rFonts w:asciiTheme="minorHAnsi" w:eastAsia="Times New Roman" w:hAnsiTheme="minorHAnsi" w:cstheme="minorHAnsi"/>
          <w:b/>
          <w:bCs/>
          <w:sz w:val="32"/>
          <w:szCs w:val="32"/>
        </w:rPr>
        <w:t xml:space="preserve">discounted energy bills for </w:t>
      </w:r>
      <w:r w:rsidR="004A0E93">
        <w:rPr>
          <w:rFonts w:asciiTheme="minorHAnsi" w:eastAsia="Times New Roman" w:hAnsiTheme="minorHAnsi" w:cstheme="minorHAnsi"/>
          <w:b/>
          <w:bCs/>
          <w:sz w:val="32"/>
          <w:szCs w:val="32"/>
        </w:rPr>
        <w:t>low-income</w:t>
      </w:r>
      <w:r w:rsidR="008C21F6">
        <w:rPr>
          <w:rFonts w:asciiTheme="minorHAnsi" w:eastAsia="Times New Roman" w:hAnsiTheme="minorHAnsi" w:cstheme="minorHAnsi"/>
          <w:b/>
          <w:bCs/>
          <w:sz w:val="32"/>
          <w:szCs w:val="32"/>
        </w:rPr>
        <w:t xml:space="preserve"> households</w:t>
      </w:r>
    </w:p>
    <w:p w14:paraId="7BB093C7" w14:textId="77777777" w:rsidR="00FC0AF0" w:rsidRPr="00EC1DF8" w:rsidRDefault="00FC0AF0" w:rsidP="00EC1DF8">
      <w:pPr>
        <w:spacing w:after="0" w:line="240" w:lineRule="auto"/>
        <w:jc w:val="center"/>
        <w:rPr>
          <w:rFonts w:asciiTheme="minorHAnsi" w:hAnsiTheme="minorHAnsi" w:cstheme="minorHAnsi"/>
          <w:b/>
          <w:bCs/>
        </w:rPr>
      </w:pPr>
    </w:p>
    <w:p w14:paraId="40222D5B" w14:textId="33EA68FD" w:rsidR="00FC0AF0" w:rsidRPr="00AE6FF5" w:rsidRDefault="00E90C15" w:rsidP="00C67978">
      <w:pPr>
        <w:pStyle w:val="ListParagraph"/>
        <w:numPr>
          <w:ilvl w:val="0"/>
          <w:numId w:val="5"/>
        </w:numPr>
        <w:spacing w:after="0" w:line="240" w:lineRule="auto"/>
        <w:rPr>
          <w:rFonts w:asciiTheme="minorHAnsi" w:hAnsiTheme="minorHAnsi" w:cstheme="minorHAnsi"/>
          <w:b/>
          <w:bCs/>
          <w:sz w:val="24"/>
          <w:szCs w:val="24"/>
        </w:rPr>
      </w:pPr>
      <w:r w:rsidRPr="00AE6FF5">
        <w:rPr>
          <w:rFonts w:asciiTheme="minorHAnsi" w:hAnsiTheme="minorHAnsi" w:cstheme="minorHAnsi"/>
          <w:b/>
          <w:bCs/>
          <w:sz w:val="24"/>
          <w:szCs w:val="24"/>
        </w:rPr>
        <w:t>Se</w:t>
      </w:r>
      <w:r w:rsidR="0026365A" w:rsidRPr="00AE6FF5">
        <w:rPr>
          <w:rFonts w:asciiTheme="minorHAnsi" w:hAnsiTheme="minorHAnsi" w:cstheme="minorHAnsi"/>
          <w:b/>
          <w:bCs/>
          <w:sz w:val="24"/>
          <w:szCs w:val="24"/>
        </w:rPr>
        <w:t>v</w:t>
      </w:r>
      <w:r w:rsidRPr="00AE6FF5">
        <w:rPr>
          <w:rFonts w:asciiTheme="minorHAnsi" w:hAnsiTheme="minorHAnsi" w:cstheme="minorHAnsi"/>
          <w:b/>
          <w:bCs/>
          <w:sz w:val="24"/>
          <w:szCs w:val="24"/>
        </w:rPr>
        <w:t xml:space="preserve">en </w:t>
      </w:r>
      <w:r w:rsidR="004E6867" w:rsidRPr="00AE6FF5">
        <w:rPr>
          <w:rFonts w:asciiTheme="minorHAnsi" w:hAnsiTheme="minorHAnsi" w:cstheme="minorHAnsi"/>
          <w:b/>
          <w:bCs/>
          <w:sz w:val="24"/>
          <w:szCs w:val="24"/>
        </w:rPr>
        <w:t>in</w:t>
      </w:r>
      <w:r w:rsidRPr="00AE6FF5">
        <w:rPr>
          <w:rFonts w:asciiTheme="minorHAnsi" w:hAnsiTheme="minorHAnsi" w:cstheme="minorHAnsi"/>
          <w:b/>
          <w:bCs/>
          <w:sz w:val="24"/>
          <w:szCs w:val="24"/>
        </w:rPr>
        <w:t xml:space="preserve"> 10 older people </w:t>
      </w:r>
      <w:r w:rsidR="004E6867" w:rsidRPr="00AE6FF5">
        <w:rPr>
          <w:rFonts w:asciiTheme="minorHAnsi" w:hAnsiTheme="minorHAnsi" w:cstheme="minorHAnsi"/>
          <w:b/>
          <w:bCs/>
          <w:sz w:val="24"/>
          <w:szCs w:val="24"/>
        </w:rPr>
        <w:t>support</w:t>
      </w:r>
      <w:r w:rsidR="00D91372" w:rsidRPr="00AE6FF5">
        <w:rPr>
          <w:rFonts w:asciiTheme="minorHAnsi" w:hAnsiTheme="minorHAnsi" w:cstheme="minorHAnsi"/>
          <w:b/>
          <w:bCs/>
          <w:sz w:val="24"/>
          <w:szCs w:val="24"/>
        </w:rPr>
        <w:t xml:space="preserve"> a </w:t>
      </w:r>
      <w:r w:rsidR="006F4F7D" w:rsidRPr="00AE6FF5">
        <w:rPr>
          <w:rFonts w:asciiTheme="minorHAnsi" w:hAnsiTheme="minorHAnsi" w:cstheme="minorHAnsi"/>
          <w:b/>
          <w:bCs/>
          <w:sz w:val="24"/>
          <w:szCs w:val="24"/>
        </w:rPr>
        <w:t xml:space="preserve">social </w:t>
      </w:r>
      <w:r w:rsidR="00D91372" w:rsidRPr="00AE6FF5">
        <w:rPr>
          <w:rFonts w:asciiTheme="minorHAnsi" w:hAnsiTheme="minorHAnsi" w:cstheme="minorHAnsi"/>
          <w:b/>
          <w:bCs/>
          <w:sz w:val="24"/>
          <w:szCs w:val="24"/>
        </w:rPr>
        <w:t>energy tariff for low-income households</w:t>
      </w:r>
    </w:p>
    <w:p w14:paraId="2614F779" w14:textId="5FB1B5DD" w:rsidR="00C67978" w:rsidRPr="00AE6FF5" w:rsidRDefault="00C67978" w:rsidP="00C67978">
      <w:pPr>
        <w:pStyle w:val="ListParagraph"/>
        <w:numPr>
          <w:ilvl w:val="0"/>
          <w:numId w:val="5"/>
        </w:numPr>
        <w:spacing w:after="0" w:line="240" w:lineRule="auto"/>
        <w:rPr>
          <w:rFonts w:asciiTheme="minorHAnsi" w:hAnsiTheme="minorHAnsi" w:cstheme="minorHAnsi"/>
          <w:b/>
          <w:bCs/>
          <w:sz w:val="24"/>
          <w:szCs w:val="24"/>
        </w:rPr>
      </w:pPr>
      <w:r w:rsidRPr="00AE6FF5">
        <w:rPr>
          <w:rFonts w:asciiTheme="minorHAnsi" w:hAnsiTheme="minorHAnsi" w:cstheme="minorHAnsi"/>
          <w:b/>
          <w:bCs/>
          <w:sz w:val="24"/>
          <w:szCs w:val="24"/>
        </w:rPr>
        <w:t>One in four older disabled people are living in cold homes</w:t>
      </w:r>
    </w:p>
    <w:p w14:paraId="0534625C" w14:textId="1C45D0D4" w:rsidR="0077071C" w:rsidRPr="0077071C" w:rsidRDefault="00AE6FF5" w:rsidP="0077071C">
      <w:pPr>
        <w:pStyle w:val="xmsolistparagraph"/>
        <w:numPr>
          <w:ilvl w:val="0"/>
          <w:numId w:val="5"/>
        </w:numPr>
        <w:spacing w:after="0" w:line="240" w:lineRule="auto"/>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New </w:t>
      </w:r>
      <w:r w:rsidRPr="00AE6FF5">
        <w:rPr>
          <w:rFonts w:asciiTheme="minorHAnsi" w:eastAsia="Times New Roman" w:hAnsiTheme="minorHAnsi" w:cstheme="minorHAnsi"/>
          <w:b/>
          <w:bCs/>
          <w:sz w:val="24"/>
          <w:szCs w:val="24"/>
        </w:rPr>
        <w:t>Fuel Poverty Monitor</w:t>
      </w:r>
      <w:r>
        <w:rPr>
          <w:rFonts w:asciiTheme="minorHAnsi" w:eastAsia="Times New Roman" w:hAnsiTheme="minorHAnsi" w:cstheme="minorHAnsi"/>
          <w:b/>
          <w:bCs/>
          <w:sz w:val="24"/>
          <w:szCs w:val="24"/>
        </w:rPr>
        <w:t xml:space="preserve"> report</w:t>
      </w:r>
      <w:r w:rsidR="00B679E1">
        <w:rPr>
          <w:rFonts w:asciiTheme="minorHAnsi" w:eastAsia="Times New Roman" w:hAnsiTheme="minorHAnsi" w:cstheme="minorHAnsi"/>
          <w:b/>
          <w:bCs/>
          <w:sz w:val="24"/>
          <w:szCs w:val="24"/>
        </w:rPr>
        <w:t xml:space="preserve"> which investigates the impact of the energy crisis on fuel poor households</w:t>
      </w:r>
      <w:r>
        <w:rPr>
          <w:rFonts w:asciiTheme="minorHAnsi" w:eastAsia="Times New Roman" w:hAnsiTheme="minorHAnsi" w:cstheme="minorHAnsi"/>
          <w:b/>
          <w:bCs/>
          <w:sz w:val="24"/>
          <w:szCs w:val="24"/>
        </w:rPr>
        <w:t xml:space="preserve"> </w:t>
      </w:r>
      <w:r w:rsidRPr="00AE6FF5">
        <w:rPr>
          <w:rFonts w:asciiTheme="minorHAnsi" w:eastAsia="Times New Roman" w:hAnsiTheme="minorHAnsi" w:cstheme="minorHAnsi"/>
          <w:b/>
          <w:bCs/>
          <w:sz w:val="24"/>
          <w:szCs w:val="24"/>
        </w:rPr>
        <w:t>recommend</w:t>
      </w:r>
      <w:r>
        <w:rPr>
          <w:rFonts w:asciiTheme="minorHAnsi" w:eastAsia="Times New Roman" w:hAnsiTheme="minorHAnsi" w:cstheme="minorHAnsi"/>
          <w:b/>
          <w:bCs/>
          <w:sz w:val="24"/>
          <w:szCs w:val="24"/>
        </w:rPr>
        <w:t>s</w:t>
      </w:r>
      <w:r w:rsidRPr="00AE6FF5">
        <w:rPr>
          <w:rFonts w:asciiTheme="minorHAnsi" w:eastAsia="Times New Roman" w:hAnsiTheme="minorHAnsi" w:cstheme="minorHAnsi"/>
          <w:b/>
          <w:bCs/>
          <w:sz w:val="24"/>
          <w:szCs w:val="24"/>
        </w:rPr>
        <w:t xml:space="preserve"> the introduction of a new social tariff</w:t>
      </w:r>
      <w:r w:rsidR="0077071C">
        <w:rPr>
          <w:rFonts w:asciiTheme="minorHAnsi" w:eastAsia="Times New Roman" w:hAnsiTheme="minorHAnsi" w:cstheme="minorHAnsi"/>
          <w:b/>
          <w:bCs/>
          <w:sz w:val="24"/>
          <w:szCs w:val="24"/>
        </w:rPr>
        <w:t xml:space="preserve"> </w:t>
      </w:r>
      <w:r w:rsidR="0077071C" w:rsidRPr="0077071C">
        <w:rPr>
          <w:rFonts w:asciiTheme="minorHAnsi" w:eastAsia="Times New Roman" w:hAnsiTheme="minorHAnsi" w:cstheme="minorHAnsi"/>
          <w:b/>
          <w:bCs/>
          <w:sz w:val="24"/>
          <w:szCs w:val="24"/>
        </w:rPr>
        <w:t xml:space="preserve">- </w:t>
      </w:r>
      <w:r w:rsidR="0077071C" w:rsidRPr="0077071C">
        <w:rPr>
          <w:rFonts w:asciiTheme="minorHAnsi" w:hAnsiTheme="minorHAnsi" w:cstheme="minorHAnsi"/>
          <w:b/>
          <w:bCs/>
          <w:sz w:val="24"/>
          <w:szCs w:val="24"/>
        </w:rPr>
        <w:t>a targeted discount energy deal for those at risk of fuel poverty</w:t>
      </w:r>
    </w:p>
    <w:p w14:paraId="616D4DF4" w14:textId="464AC470" w:rsidR="00C67978" w:rsidRPr="00AE6FF5" w:rsidRDefault="00681FDB" w:rsidP="00C67978">
      <w:pPr>
        <w:pStyle w:val="ListParagraph"/>
        <w:numPr>
          <w:ilvl w:val="0"/>
          <w:numId w:val="5"/>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From April 2023, n</w:t>
      </w:r>
      <w:r w:rsidR="00C67978" w:rsidRPr="00AE6FF5">
        <w:rPr>
          <w:rFonts w:asciiTheme="minorHAnsi" w:hAnsiTheme="minorHAnsi" w:cstheme="minorHAnsi"/>
          <w:b/>
          <w:bCs/>
          <w:sz w:val="24"/>
          <w:szCs w:val="24"/>
        </w:rPr>
        <w:t xml:space="preserve">umber of fuel poor households expected to </w:t>
      </w:r>
      <w:r w:rsidR="008C21F6">
        <w:rPr>
          <w:rFonts w:asciiTheme="minorHAnsi" w:hAnsiTheme="minorHAnsi" w:cstheme="minorHAnsi"/>
          <w:b/>
          <w:bCs/>
          <w:sz w:val="24"/>
          <w:szCs w:val="24"/>
        </w:rPr>
        <w:t xml:space="preserve">rise </w:t>
      </w:r>
      <w:r w:rsidR="00C67978" w:rsidRPr="00AE6FF5">
        <w:rPr>
          <w:rFonts w:asciiTheme="minorHAnsi" w:hAnsiTheme="minorHAnsi" w:cstheme="minorHAnsi"/>
          <w:b/>
          <w:bCs/>
          <w:sz w:val="24"/>
          <w:szCs w:val="24"/>
        </w:rPr>
        <w:t>to 8.4</w:t>
      </w:r>
      <w:r w:rsidR="006F4F7D" w:rsidRPr="00AE6FF5">
        <w:rPr>
          <w:rFonts w:asciiTheme="minorHAnsi" w:hAnsiTheme="minorHAnsi" w:cstheme="minorHAnsi"/>
          <w:b/>
          <w:bCs/>
          <w:sz w:val="24"/>
          <w:szCs w:val="24"/>
        </w:rPr>
        <w:t>m</w:t>
      </w:r>
      <w:r w:rsidR="00C67978" w:rsidRPr="00AE6FF5">
        <w:rPr>
          <w:rFonts w:asciiTheme="minorHAnsi" w:hAnsiTheme="minorHAnsi" w:cstheme="minorHAnsi"/>
          <w:b/>
          <w:bCs/>
          <w:sz w:val="24"/>
          <w:szCs w:val="24"/>
        </w:rPr>
        <w:t xml:space="preserve"> across the UK</w:t>
      </w:r>
    </w:p>
    <w:p w14:paraId="4145CE0C" w14:textId="4A9E81EE" w:rsidR="00C67978" w:rsidRDefault="00C67978" w:rsidP="00AE6FF5">
      <w:pPr>
        <w:pStyle w:val="xmsolistparagraph"/>
        <w:spacing w:after="0" w:line="240" w:lineRule="auto"/>
        <w:ind w:left="0" w:firstLine="0"/>
        <w:rPr>
          <w:rFonts w:eastAsia="Times New Roman"/>
        </w:rPr>
      </w:pPr>
    </w:p>
    <w:p w14:paraId="4D616A76" w14:textId="77777777" w:rsidR="00C52941" w:rsidRDefault="00C52941">
      <w:pPr>
        <w:spacing w:after="0" w:line="240" w:lineRule="auto"/>
        <w:rPr>
          <w:rFonts w:asciiTheme="minorHAnsi" w:hAnsiTheme="minorHAnsi" w:cstheme="minorHAnsi"/>
        </w:rPr>
      </w:pPr>
    </w:p>
    <w:p w14:paraId="0D5B522D" w14:textId="1C699FA4" w:rsidR="00FC0AF0" w:rsidRPr="00EC1DF8" w:rsidRDefault="00D91372">
      <w:pPr>
        <w:spacing w:after="0" w:line="240" w:lineRule="auto"/>
        <w:rPr>
          <w:rFonts w:asciiTheme="minorHAnsi" w:hAnsiTheme="minorHAnsi" w:cstheme="minorHAnsi"/>
        </w:rPr>
      </w:pPr>
      <w:r w:rsidRPr="00EC1DF8">
        <w:rPr>
          <w:rFonts w:asciiTheme="minorHAnsi" w:hAnsiTheme="minorHAnsi" w:cstheme="minorHAnsi"/>
        </w:rPr>
        <w:t>In an open letter sent</w:t>
      </w:r>
      <w:r w:rsidR="00EC1DF8">
        <w:rPr>
          <w:rFonts w:asciiTheme="minorHAnsi" w:hAnsiTheme="minorHAnsi" w:cstheme="minorHAnsi"/>
        </w:rPr>
        <w:t xml:space="preserve"> today</w:t>
      </w:r>
      <w:r w:rsidRPr="00EC1DF8">
        <w:rPr>
          <w:rFonts w:asciiTheme="minorHAnsi" w:hAnsiTheme="minorHAnsi" w:cstheme="minorHAnsi"/>
        </w:rPr>
        <w:t xml:space="preserve"> to the Chancellor</w:t>
      </w:r>
      <w:r w:rsidRPr="00EC1DF8">
        <w:rPr>
          <w:rStyle w:val="EndnoteReference"/>
          <w:rFonts w:asciiTheme="minorHAnsi" w:hAnsiTheme="minorHAnsi" w:cstheme="minorHAnsi"/>
        </w:rPr>
        <w:endnoteReference w:id="1"/>
      </w:r>
      <w:r w:rsidRPr="00EC1DF8">
        <w:rPr>
          <w:rFonts w:asciiTheme="minorHAnsi" w:hAnsiTheme="minorHAnsi" w:cstheme="minorHAnsi"/>
        </w:rPr>
        <w:t xml:space="preserve">, Jeremy Hunt MP, </w:t>
      </w:r>
      <w:r w:rsidR="003D0CDB">
        <w:rPr>
          <w:rFonts w:asciiTheme="minorHAnsi" w:hAnsiTheme="minorHAnsi" w:cstheme="minorHAnsi"/>
        </w:rPr>
        <w:t xml:space="preserve">over 90 </w:t>
      </w:r>
      <w:bookmarkStart w:id="1" w:name="_GoBack"/>
      <w:bookmarkEnd w:id="1"/>
      <w:r w:rsidRPr="00EC1DF8">
        <w:rPr>
          <w:rFonts w:asciiTheme="minorHAnsi" w:hAnsiTheme="minorHAnsi" w:cstheme="minorHAnsi"/>
        </w:rPr>
        <w:t xml:space="preserve">Charities and non-profit organisations across the UK have </w:t>
      </w:r>
      <w:r w:rsidR="006F6F57" w:rsidRPr="00EC1DF8">
        <w:rPr>
          <w:rFonts w:asciiTheme="minorHAnsi" w:hAnsiTheme="minorHAnsi" w:cstheme="minorHAnsi"/>
        </w:rPr>
        <w:t>joined together</w:t>
      </w:r>
      <w:r w:rsidRPr="00EC1DF8">
        <w:rPr>
          <w:rFonts w:asciiTheme="minorHAnsi" w:hAnsiTheme="minorHAnsi" w:cstheme="minorHAnsi"/>
        </w:rPr>
        <w:t xml:space="preserve"> to </w:t>
      </w:r>
      <w:r w:rsidR="006F6F57" w:rsidRPr="00EC1DF8">
        <w:rPr>
          <w:rFonts w:asciiTheme="minorHAnsi" w:hAnsiTheme="minorHAnsi" w:cstheme="minorHAnsi"/>
        </w:rPr>
        <w:t>call for more</w:t>
      </w:r>
      <w:r w:rsidRPr="00EC1DF8">
        <w:rPr>
          <w:rFonts w:asciiTheme="minorHAnsi" w:hAnsiTheme="minorHAnsi" w:cstheme="minorHAnsi"/>
        </w:rPr>
        <w:t xml:space="preserve"> targeted support in the form of a social tariff for the energy market to help </w:t>
      </w:r>
      <w:r w:rsidR="00AE6FF5">
        <w:rPr>
          <w:rFonts w:asciiTheme="minorHAnsi" w:hAnsiTheme="minorHAnsi" w:cstheme="minorHAnsi"/>
        </w:rPr>
        <w:t xml:space="preserve">older and disabled </w:t>
      </w:r>
      <w:r w:rsidRPr="00EC1DF8">
        <w:rPr>
          <w:rFonts w:asciiTheme="minorHAnsi" w:hAnsiTheme="minorHAnsi" w:cstheme="minorHAnsi"/>
        </w:rPr>
        <w:t>households heat their homes.</w:t>
      </w:r>
    </w:p>
    <w:p w14:paraId="036C3C21" w14:textId="77777777" w:rsidR="00FC0AF0" w:rsidRPr="00EC1DF8" w:rsidRDefault="00FC0AF0">
      <w:pPr>
        <w:spacing w:after="0" w:line="240" w:lineRule="auto"/>
        <w:rPr>
          <w:rFonts w:asciiTheme="minorHAnsi" w:hAnsiTheme="minorHAnsi" w:cstheme="minorHAnsi"/>
        </w:rPr>
      </w:pPr>
    </w:p>
    <w:p w14:paraId="5B86EF82" w14:textId="49B7B965" w:rsidR="00C52941" w:rsidRDefault="00D91372" w:rsidP="00C52941">
      <w:pPr>
        <w:spacing w:after="0" w:line="240" w:lineRule="auto"/>
        <w:rPr>
          <w:rFonts w:asciiTheme="minorHAnsi" w:hAnsiTheme="minorHAnsi" w:cstheme="minorHAnsi"/>
        </w:rPr>
      </w:pPr>
      <w:r w:rsidRPr="00C52941">
        <w:rPr>
          <w:rStyle w:val="normaltextrun"/>
          <w:rFonts w:asciiTheme="minorHAnsi" w:hAnsiTheme="minorHAnsi" w:cstheme="minorHAnsi"/>
          <w:color w:val="000000"/>
          <w:shd w:val="clear" w:color="auto" w:fill="FFFFFF"/>
          <w:lang w:val="en-US"/>
        </w:rPr>
        <w:t>New research by Age UK</w:t>
      </w:r>
      <w:r w:rsidR="00286A84" w:rsidRPr="00C52941">
        <w:rPr>
          <w:rStyle w:val="EndnoteReference"/>
          <w:rFonts w:asciiTheme="minorHAnsi" w:hAnsiTheme="minorHAnsi" w:cstheme="minorHAnsi"/>
          <w:shd w:val="clear" w:color="auto" w:fill="FFFFFF"/>
          <w:lang w:val="en-US"/>
        </w:rPr>
        <w:endnoteReference w:id="2"/>
      </w:r>
      <w:r w:rsidR="00286A84" w:rsidRPr="00C52941">
        <w:rPr>
          <w:rStyle w:val="normaltextrun"/>
          <w:rFonts w:asciiTheme="minorHAnsi" w:hAnsiTheme="minorHAnsi" w:cstheme="minorHAnsi"/>
          <w:shd w:val="clear" w:color="auto" w:fill="FFFFFF"/>
          <w:lang w:val="en-US"/>
        </w:rPr>
        <w:t xml:space="preserve"> </w:t>
      </w:r>
      <w:r w:rsidRPr="00C52941">
        <w:rPr>
          <w:rStyle w:val="normaltextrun"/>
          <w:rFonts w:asciiTheme="minorHAnsi" w:hAnsiTheme="minorHAnsi" w:cstheme="minorHAnsi"/>
          <w:color w:val="000000"/>
          <w:shd w:val="clear" w:color="auto" w:fill="FFFFFF"/>
          <w:lang w:val="en-US"/>
        </w:rPr>
        <w:t>reveals strong support for a</w:t>
      </w:r>
      <w:r w:rsidR="006F4F7D" w:rsidRPr="00C52941">
        <w:rPr>
          <w:rStyle w:val="normaltextrun"/>
          <w:rFonts w:asciiTheme="minorHAnsi" w:hAnsiTheme="minorHAnsi" w:cstheme="minorHAnsi"/>
          <w:color w:val="000000"/>
          <w:shd w:val="clear" w:color="auto" w:fill="FFFFFF"/>
          <w:lang w:val="en-US"/>
        </w:rPr>
        <w:t xml:space="preserve"> social </w:t>
      </w:r>
      <w:r w:rsidRPr="00C52941">
        <w:rPr>
          <w:rStyle w:val="normaltextrun"/>
          <w:rFonts w:asciiTheme="minorHAnsi" w:hAnsiTheme="minorHAnsi" w:cstheme="minorHAnsi"/>
          <w:color w:val="000000"/>
          <w:shd w:val="clear" w:color="auto" w:fill="FFFFFF"/>
          <w:lang w:val="en-US"/>
        </w:rPr>
        <w:t>energy tariff amongst the over-60s</w:t>
      </w:r>
      <w:r w:rsidRPr="00C52941">
        <w:rPr>
          <w:rStyle w:val="normaltextrun"/>
          <w:rFonts w:asciiTheme="minorHAnsi" w:hAnsiTheme="minorHAnsi" w:cstheme="minorHAnsi"/>
          <w:shd w:val="clear" w:color="auto" w:fill="FFFFFF"/>
          <w:lang w:val="en-US"/>
        </w:rPr>
        <w:t xml:space="preserve">, with 71 per cent – increasing to </w:t>
      </w:r>
      <w:r w:rsidRPr="00C52941">
        <w:rPr>
          <w:rFonts w:asciiTheme="minorHAnsi" w:hAnsiTheme="minorHAnsi" w:cstheme="minorHAnsi"/>
        </w:rPr>
        <w:t>76 per cent of those with a disability – agreeing that a</w:t>
      </w:r>
      <w:r w:rsidR="006F4F7D" w:rsidRPr="00C52941">
        <w:rPr>
          <w:rFonts w:asciiTheme="minorHAnsi" w:hAnsiTheme="minorHAnsi" w:cstheme="minorHAnsi"/>
        </w:rPr>
        <w:t xml:space="preserve"> social </w:t>
      </w:r>
      <w:r w:rsidRPr="00C52941">
        <w:rPr>
          <w:rFonts w:asciiTheme="minorHAnsi" w:hAnsiTheme="minorHAnsi" w:cstheme="minorHAnsi"/>
        </w:rPr>
        <w:t>energy tariff</w:t>
      </w:r>
      <w:r w:rsidRPr="00C52941">
        <w:rPr>
          <w:rStyle w:val="EndnoteReference"/>
          <w:rFonts w:asciiTheme="minorHAnsi" w:hAnsiTheme="minorHAnsi" w:cstheme="minorHAnsi"/>
        </w:rPr>
        <w:endnoteReference w:id="3"/>
      </w:r>
      <w:r w:rsidRPr="00C52941">
        <w:rPr>
          <w:rFonts w:asciiTheme="minorHAnsi" w:hAnsiTheme="minorHAnsi" w:cstheme="minorHAnsi"/>
        </w:rPr>
        <w:t xml:space="preserve"> should be available for those who need it most.</w:t>
      </w:r>
      <w:r w:rsidR="00C52941" w:rsidRPr="00C52941">
        <w:rPr>
          <w:rFonts w:asciiTheme="minorHAnsi" w:hAnsiTheme="minorHAnsi" w:cstheme="minorHAnsi"/>
        </w:rPr>
        <w:t xml:space="preserve">  </w:t>
      </w:r>
    </w:p>
    <w:p w14:paraId="285030B5" w14:textId="77777777" w:rsidR="00C52941" w:rsidRDefault="00C52941" w:rsidP="00C52941">
      <w:pPr>
        <w:spacing w:after="0" w:line="240" w:lineRule="auto"/>
        <w:rPr>
          <w:rFonts w:asciiTheme="minorHAnsi" w:hAnsiTheme="minorHAnsi" w:cstheme="minorHAnsi"/>
        </w:rPr>
      </w:pPr>
    </w:p>
    <w:p w14:paraId="0465E419" w14:textId="2D83C9B0" w:rsidR="00C52941" w:rsidRDefault="00C52941" w:rsidP="00C52941">
      <w:pPr>
        <w:spacing w:after="0" w:line="240" w:lineRule="auto"/>
        <w:rPr>
          <w:rFonts w:asciiTheme="minorHAnsi" w:hAnsiTheme="minorHAnsi" w:cstheme="minorHAnsi"/>
        </w:rPr>
      </w:pPr>
      <w:r w:rsidRPr="00EC1DF8">
        <w:rPr>
          <w:rFonts w:asciiTheme="minorHAnsi" w:hAnsiTheme="minorHAnsi" w:cstheme="minorHAnsi"/>
          <w:color w:val="000000"/>
        </w:rPr>
        <w:t>NEA estimates that the energy crisis has pushed over 6.7 million UK households into fuel poverty</w:t>
      </w:r>
      <w:r w:rsidRPr="00EC1DF8">
        <w:rPr>
          <w:rStyle w:val="EndnoteReference"/>
          <w:rFonts w:asciiTheme="minorHAnsi" w:hAnsiTheme="minorHAnsi" w:cstheme="minorHAnsi"/>
          <w:color w:val="000000"/>
        </w:rPr>
        <w:endnoteReference w:id="4"/>
      </w:r>
      <w:r w:rsidRPr="00EC1DF8">
        <w:rPr>
          <w:rFonts w:asciiTheme="minorHAnsi" w:hAnsiTheme="minorHAnsi" w:cstheme="minorHAnsi"/>
          <w:color w:val="000000"/>
        </w:rPr>
        <w:t>, up from 4</w:t>
      </w:r>
      <w:r>
        <w:rPr>
          <w:rFonts w:asciiTheme="minorHAnsi" w:hAnsiTheme="minorHAnsi" w:cstheme="minorHAnsi"/>
          <w:color w:val="000000"/>
        </w:rPr>
        <w:t>.5</w:t>
      </w:r>
      <w:r w:rsidRPr="00EC1DF8">
        <w:rPr>
          <w:rFonts w:asciiTheme="minorHAnsi" w:hAnsiTheme="minorHAnsi" w:cstheme="minorHAnsi"/>
          <w:color w:val="000000"/>
        </w:rPr>
        <w:t xml:space="preserve"> million in October 2021. </w:t>
      </w:r>
      <w:r>
        <w:rPr>
          <w:rFonts w:asciiTheme="minorHAnsi" w:hAnsiTheme="minorHAnsi" w:cstheme="minorHAnsi"/>
          <w:color w:val="000000"/>
        </w:rPr>
        <w:t xml:space="preserve"> </w:t>
      </w:r>
      <w:r w:rsidRPr="00C52941">
        <w:rPr>
          <w:rFonts w:asciiTheme="minorHAnsi" w:hAnsiTheme="minorHAnsi" w:cstheme="minorHAnsi"/>
        </w:rPr>
        <w:t xml:space="preserve">A social tariff would support </w:t>
      </w:r>
      <w:r w:rsidR="004A0E93" w:rsidRPr="00C52941">
        <w:rPr>
          <w:rFonts w:asciiTheme="minorHAnsi" w:hAnsiTheme="minorHAnsi" w:cstheme="minorHAnsi"/>
        </w:rPr>
        <w:t>low-income</w:t>
      </w:r>
      <w:r w:rsidRPr="00C52941">
        <w:rPr>
          <w:rFonts w:asciiTheme="minorHAnsi" w:hAnsiTheme="minorHAnsi" w:cstheme="minorHAnsi"/>
        </w:rPr>
        <w:t xml:space="preserve"> households who face a double burden from the rising cost of bills and paying more for their energy due to the poverty premium</w:t>
      </w:r>
      <w:r>
        <w:rPr>
          <w:rFonts w:asciiTheme="minorHAnsi" w:hAnsiTheme="minorHAnsi" w:cstheme="minorHAnsi"/>
        </w:rPr>
        <w:t xml:space="preserve">. </w:t>
      </w:r>
    </w:p>
    <w:p w14:paraId="6880F41A" w14:textId="77777777" w:rsidR="00FC0AF0" w:rsidRPr="00EC1DF8" w:rsidRDefault="00FC0AF0">
      <w:pPr>
        <w:spacing w:after="0" w:line="240" w:lineRule="auto"/>
        <w:rPr>
          <w:rFonts w:asciiTheme="minorHAnsi" w:hAnsiTheme="minorHAnsi" w:cstheme="minorHAnsi"/>
        </w:rPr>
      </w:pPr>
    </w:p>
    <w:p w14:paraId="1539B298" w14:textId="45713B7F" w:rsidR="00AE6FF5" w:rsidRPr="00AE6FF5" w:rsidRDefault="00D91372">
      <w:pPr>
        <w:spacing w:after="0" w:line="240" w:lineRule="auto"/>
        <w:rPr>
          <w:rFonts w:asciiTheme="minorHAnsi" w:hAnsiTheme="minorHAnsi" w:cstheme="minorHAnsi"/>
          <w:shd w:val="clear" w:color="auto" w:fill="FFFFFF"/>
          <w:lang w:val="en-US"/>
        </w:rPr>
      </w:pPr>
      <w:r w:rsidRPr="00EC1DF8">
        <w:rPr>
          <w:rStyle w:val="normaltextrun"/>
          <w:rFonts w:asciiTheme="minorHAnsi" w:hAnsiTheme="minorHAnsi" w:cstheme="minorHAnsi"/>
          <w:shd w:val="clear" w:color="auto" w:fill="FFFFFF"/>
          <w:lang w:val="en-US"/>
        </w:rPr>
        <w:t>Age UK, Fair by Design</w:t>
      </w:r>
      <w:r w:rsidR="00C52941">
        <w:rPr>
          <w:rStyle w:val="normaltextrun"/>
          <w:rFonts w:asciiTheme="minorHAnsi" w:hAnsiTheme="minorHAnsi" w:cstheme="minorHAnsi"/>
          <w:shd w:val="clear" w:color="auto" w:fill="FFFFFF"/>
          <w:lang w:val="en-US"/>
        </w:rPr>
        <w:t xml:space="preserve">, </w:t>
      </w:r>
      <w:r w:rsidRPr="00EC1DF8">
        <w:rPr>
          <w:rStyle w:val="normaltextrun"/>
          <w:rFonts w:asciiTheme="minorHAnsi" w:hAnsiTheme="minorHAnsi" w:cstheme="minorHAnsi"/>
          <w:shd w:val="clear" w:color="auto" w:fill="FFFFFF"/>
          <w:lang w:val="en-US"/>
        </w:rPr>
        <w:t xml:space="preserve">National Energy Action (NEA) </w:t>
      </w:r>
      <w:r w:rsidR="00C52941">
        <w:rPr>
          <w:rStyle w:val="normaltextrun"/>
          <w:rFonts w:asciiTheme="minorHAnsi" w:hAnsiTheme="minorHAnsi" w:cstheme="minorHAnsi"/>
          <w:shd w:val="clear" w:color="auto" w:fill="FFFFFF"/>
          <w:lang w:val="en-US"/>
        </w:rPr>
        <w:t xml:space="preserve">and Scope </w:t>
      </w:r>
      <w:r w:rsidRPr="00EC1DF8">
        <w:rPr>
          <w:rStyle w:val="normaltextrun"/>
          <w:rFonts w:asciiTheme="minorHAnsi" w:hAnsiTheme="minorHAnsi" w:cstheme="minorHAnsi"/>
          <w:shd w:val="clear" w:color="auto" w:fill="FFFFFF"/>
          <w:lang w:val="en-US"/>
        </w:rPr>
        <w:t>– are warning today that many older and disabled people</w:t>
      </w:r>
      <w:r w:rsidR="006879FB">
        <w:rPr>
          <w:rStyle w:val="normaltextrun"/>
          <w:rFonts w:asciiTheme="minorHAnsi" w:hAnsiTheme="minorHAnsi" w:cstheme="minorHAnsi"/>
          <w:shd w:val="clear" w:color="auto" w:fill="FFFFFF"/>
          <w:lang w:val="en-US"/>
        </w:rPr>
        <w:t>,</w:t>
      </w:r>
      <w:r w:rsidRPr="00EC1DF8">
        <w:rPr>
          <w:rStyle w:val="normaltextrun"/>
          <w:rFonts w:asciiTheme="minorHAnsi" w:hAnsiTheme="minorHAnsi" w:cstheme="minorHAnsi"/>
          <w:shd w:val="clear" w:color="auto" w:fill="FFFFFF"/>
          <w:lang w:val="en-US"/>
        </w:rPr>
        <w:t xml:space="preserve"> their carers </w:t>
      </w:r>
      <w:r w:rsidR="006879FB">
        <w:rPr>
          <w:rStyle w:val="normaltextrun"/>
          <w:rFonts w:asciiTheme="minorHAnsi" w:hAnsiTheme="minorHAnsi" w:cstheme="minorHAnsi"/>
          <w:shd w:val="clear" w:color="auto" w:fill="FFFFFF"/>
          <w:lang w:val="en-US"/>
        </w:rPr>
        <w:t>and low</w:t>
      </w:r>
      <w:r w:rsidR="004A0E93">
        <w:rPr>
          <w:rStyle w:val="normaltextrun"/>
          <w:rFonts w:asciiTheme="minorHAnsi" w:hAnsiTheme="minorHAnsi" w:cstheme="minorHAnsi"/>
          <w:shd w:val="clear" w:color="auto" w:fill="FFFFFF"/>
          <w:lang w:val="en-US"/>
        </w:rPr>
        <w:t>-</w:t>
      </w:r>
      <w:r w:rsidR="006879FB">
        <w:rPr>
          <w:rStyle w:val="normaltextrun"/>
          <w:rFonts w:asciiTheme="minorHAnsi" w:hAnsiTheme="minorHAnsi" w:cstheme="minorHAnsi"/>
          <w:shd w:val="clear" w:color="auto" w:fill="FFFFFF"/>
          <w:lang w:val="en-US"/>
        </w:rPr>
        <w:t xml:space="preserve">income households </w:t>
      </w:r>
      <w:r w:rsidRPr="00EC1DF8">
        <w:rPr>
          <w:rStyle w:val="normaltextrun"/>
          <w:rFonts w:asciiTheme="minorHAnsi" w:hAnsiTheme="minorHAnsi" w:cstheme="minorHAnsi"/>
          <w:shd w:val="clear" w:color="auto" w:fill="FFFFFF"/>
          <w:lang w:val="en-US"/>
        </w:rPr>
        <w:t>are facing an uncertain future as they grapple with unaffordable energy bills. Age UK’s new polling shows that a quarter (24 per cent) of over-60s are living in homes which are colder than they would like them to be, rising to 27 per cent for older people with a disability.</w:t>
      </w:r>
      <w:r w:rsidRPr="00EC1DF8">
        <w:rPr>
          <w:rStyle w:val="EndnoteReference"/>
          <w:rFonts w:asciiTheme="minorHAnsi" w:hAnsiTheme="minorHAnsi" w:cstheme="minorHAnsi"/>
          <w:shd w:val="clear" w:color="auto" w:fill="FFFFFF"/>
          <w:lang w:val="en-US"/>
        </w:rPr>
        <w:endnoteReference w:id="5"/>
      </w:r>
      <w:r w:rsidRPr="00EC1DF8">
        <w:rPr>
          <w:rStyle w:val="normaltextrun"/>
          <w:rFonts w:asciiTheme="minorHAnsi" w:hAnsiTheme="minorHAnsi" w:cstheme="minorHAnsi"/>
          <w:shd w:val="clear" w:color="auto" w:fill="FFFFFF"/>
          <w:lang w:val="en-US"/>
        </w:rPr>
        <w:t xml:space="preserve">  </w:t>
      </w:r>
    </w:p>
    <w:p w14:paraId="3E266870" w14:textId="77777777" w:rsidR="00FC0AF0" w:rsidRPr="00EC1DF8" w:rsidRDefault="00FC0AF0">
      <w:pPr>
        <w:spacing w:after="0" w:line="240" w:lineRule="auto"/>
        <w:rPr>
          <w:rFonts w:asciiTheme="minorHAnsi" w:hAnsiTheme="minorHAnsi" w:cstheme="minorHAnsi"/>
        </w:rPr>
      </w:pPr>
    </w:p>
    <w:p w14:paraId="46397429" w14:textId="52477429" w:rsidR="004229F6" w:rsidRPr="006879FB" w:rsidRDefault="006879FB" w:rsidP="004229F6">
      <w:pPr>
        <w:spacing w:after="0" w:line="240" w:lineRule="auto"/>
        <w:rPr>
          <w:rFonts w:asciiTheme="minorHAnsi" w:hAnsiTheme="minorHAnsi" w:cstheme="minorHAnsi"/>
        </w:rPr>
      </w:pPr>
      <w:r>
        <w:rPr>
          <w:rFonts w:asciiTheme="minorHAnsi" w:hAnsiTheme="minorHAnsi" w:cstheme="minorHAnsi"/>
        </w:rPr>
        <w:t>Collectively, they</w:t>
      </w:r>
      <w:r w:rsidR="00D91372" w:rsidRPr="00EC1DF8">
        <w:rPr>
          <w:rFonts w:asciiTheme="minorHAnsi" w:hAnsiTheme="minorHAnsi" w:cstheme="minorHAnsi"/>
        </w:rPr>
        <w:t xml:space="preserve"> are calling for targeted support to be made available to those who need it most – including those on means-tested benefits, disability benefits and </w:t>
      </w:r>
      <w:r w:rsidR="00860904" w:rsidRPr="00EC1DF8">
        <w:rPr>
          <w:rFonts w:asciiTheme="minorHAnsi" w:hAnsiTheme="minorHAnsi" w:cstheme="minorHAnsi"/>
        </w:rPr>
        <w:t>C</w:t>
      </w:r>
      <w:r w:rsidR="00D91372" w:rsidRPr="00EC1DF8">
        <w:rPr>
          <w:rFonts w:asciiTheme="minorHAnsi" w:hAnsiTheme="minorHAnsi" w:cstheme="minorHAnsi"/>
        </w:rPr>
        <w:t xml:space="preserve">arer’s </w:t>
      </w:r>
      <w:r w:rsidR="00860904" w:rsidRPr="00EC1DF8">
        <w:rPr>
          <w:rFonts w:asciiTheme="minorHAnsi" w:hAnsiTheme="minorHAnsi" w:cstheme="minorHAnsi"/>
        </w:rPr>
        <w:t>A</w:t>
      </w:r>
      <w:r w:rsidR="00D91372" w:rsidRPr="00EC1DF8">
        <w:rPr>
          <w:rFonts w:asciiTheme="minorHAnsi" w:hAnsiTheme="minorHAnsi" w:cstheme="minorHAnsi"/>
        </w:rPr>
        <w:t xml:space="preserve">llowance as well as those missing out on welfare support but still struggling with their bills. </w:t>
      </w:r>
      <w:r>
        <w:rPr>
          <w:rFonts w:asciiTheme="minorHAnsi" w:hAnsiTheme="minorHAnsi" w:cstheme="minorHAnsi"/>
        </w:rPr>
        <w:t xml:space="preserve">They are deeply concerned that further price rises and a withdrawal of universal energy support </w:t>
      </w:r>
      <w:r w:rsidR="00C52941">
        <w:rPr>
          <w:rFonts w:asciiTheme="minorHAnsi" w:hAnsiTheme="minorHAnsi" w:cstheme="minorHAnsi"/>
        </w:rPr>
        <w:t xml:space="preserve">from April 2023, </w:t>
      </w:r>
      <w:r>
        <w:rPr>
          <w:rFonts w:asciiTheme="minorHAnsi" w:hAnsiTheme="minorHAnsi" w:cstheme="minorHAnsi"/>
        </w:rPr>
        <w:t>will leave many older and disabled people in a increasingly desperate situation</w:t>
      </w:r>
      <w:r w:rsidR="00C52941">
        <w:rPr>
          <w:rFonts w:asciiTheme="minorHAnsi" w:hAnsiTheme="minorHAnsi" w:cstheme="minorHAnsi"/>
        </w:rPr>
        <w:t xml:space="preserve">.  </w:t>
      </w:r>
      <w:r>
        <w:rPr>
          <w:rFonts w:asciiTheme="minorHAnsi" w:hAnsiTheme="minorHAnsi" w:cstheme="minorBidi"/>
        </w:rPr>
        <w:t>D</w:t>
      </w:r>
      <w:r w:rsidRPr="07F47322">
        <w:rPr>
          <w:rFonts w:asciiTheme="minorHAnsi" w:hAnsiTheme="minorHAnsi" w:cstheme="minorBidi"/>
        </w:rPr>
        <w:t>emand for the</w:t>
      </w:r>
      <w:r>
        <w:rPr>
          <w:rFonts w:asciiTheme="minorHAnsi" w:hAnsiTheme="minorHAnsi" w:cstheme="minorHAnsi"/>
        </w:rPr>
        <w:t xml:space="preserve"> </w:t>
      </w:r>
      <w:r w:rsidR="00E90C15" w:rsidRPr="00EC1DF8">
        <w:rPr>
          <w:rFonts w:asciiTheme="minorHAnsi" w:hAnsiTheme="minorHAnsi" w:cstheme="minorHAnsi"/>
        </w:rPr>
        <w:t xml:space="preserve">Charities’ </w:t>
      </w:r>
      <w:r w:rsidR="00D91372" w:rsidRPr="00EC1DF8">
        <w:rPr>
          <w:rFonts w:asciiTheme="minorHAnsi" w:hAnsiTheme="minorHAnsi" w:cstheme="minorHAnsi"/>
        </w:rPr>
        <w:t>services is high and</w:t>
      </w:r>
      <w:r w:rsidR="00D91372" w:rsidRPr="00EC1DF8">
        <w:rPr>
          <w:rFonts w:asciiTheme="minorHAnsi" w:hAnsiTheme="minorHAnsi" w:cstheme="minorHAnsi"/>
          <w:color w:val="000000"/>
        </w:rPr>
        <w:t xml:space="preserve"> the</w:t>
      </w:r>
      <w:r w:rsidR="00E90C15" w:rsidRPr="00EC1DF8">
        <w:rPr>
          <w:rFonts w:asciiTheme="minorHAnsi" w:hAnsiTheme="minorHAnsi" w:cstheme="minorHAnsi"/>
          <w:color w:val="000000"/>
        </w:rPr>
        <w:t xml:space="preserve">y are </w:t>
      </w:r>
      <w:r w:rsidR="00D91372" w:rsidRPr="00EC1DF8">
        <w:rPr>
          <w:rFonts w:asciiTheme="minorHAnsi" w:hAnsiTheme="minorHAnsi" w:cstheme="minorHAnsi"/>
          <w:color w:val="000000"/>
        </w:rPr>
        <w:t xml:space="preserve">being inundated with calls from people in dire need, for example those relying on medical equipment </w:t>
      </w:r>
      <w:r w:rsidR="004229F6" w:rsidRPr="00EC1DF8">
        <w:rPr>
          <w:rFonts w:asciiTheme="minorHAnsi" w:hAnsiTheme="minorHAnsi" w:cstheme="minorHAnsi"/>
          <w:color w:val="000000"/>
        </w:rPr>
        <w:t>like dialysis machines, who are facing a daily struggle to keep their equipment turned on and stay warm and well.</w:t>
      </w:r>
    </w:p>
    <w:p w14:paraId="1A1A5126" w14:textId="7EA7CE02" w:rsidR="00AE6FF5" w:rsidRDefault="00AE6FF5" w:rsidP="004229F6">
      <w:pPr>
        <w:spacing w:after="0" w:line="240" w:lineRule="auto"/>
        <w:rPr>
          <w:rFonts w:asciiTheme="minorHAnsi" w:hAnsiTheme="minorHAnsi" w:cstheme="minorHAnsi"/>
          <w:color w:val="000000"/>
        </w:rPr>
      </w:pPr>
    </w:p>
    <w:p w14:paraId="6F54B3EF" w14:textId="77777777" w:rsidR="00AE6FF5" w:rsidRPr="00696535" w:rsidRDefault="00AE6FF5" w:rsidP="00AE6FF5">
      <w:pPr>
        <w:pStyle w:val="xmsonormal"/>
        <w:rPr>
          <w:rFonts w:asciiTheme="minorHAnsi" w:hAnsiTheme="minorHAnsi" w:cstheme="minorHAnsi"/>
        </w:rPr>
      </w:pPr>
      <w:r w:rsidRPr="00696535">
        <w:rPr>
          <w:rFonts w:asciiTheme="minorHAnsi" w:hAnsiTheme="minorHAnsi" w:cstheme="minorHAnsi"/>
        </w:rPr>
        <w:lastRenderedPageBreak/>
        <w:t>In addition, National Energy Action and Energy Action Scotland have today released the</w:t>
      </w:r>
      <w:r>
        <w:rPr>
          <w:rFonts w:asciiTheme="minorHAnsi" w:hAnsiTheme="minorHAnsi" w:cstheme="minorHAnsi"/>
        </w:rPr>
        <w:t>ir</w:t>
      </w:r>
      <w:r w:rsidRPr="00696535">
        <w:rPr>
          <w:rFonts w:asciiTheme="minorHAnsi" w:hAnsiTheme="minorHAnsi" w:cstheme="minorHAnsi"/>
        </w:rPr>
        <w:t xml:space="preserve"> latest Fuel Poverty Monitor which provides an </w:t>
      </w:r>
      <w:r>
        <w:rPr>
          <w:rFonts w:asciiTheme="minorHAnsi" w:hAnsiTheme="minorHAnsi" w:cstheme="minorHAnsi"/>
        </w:rPr>
        <w:t xml:space="preserve">annual </w:t>
      </w:r>
      <w:r w:rsidRPr="00696535">
        <w:rPr>
          <w:rFonts w:asciiTheme="minorHAnsi" w:hAnsiTheme="minorHAnsi" w:cstheme="minorHAnsi"/>
        </w:rPr>
        <w:t>analysis of how the energy crisis has impacted fuel-poor households.</w:t>
      </w:r>
      <w:r w:rsidRPr="00696535">
        <w:rPr>
          <w:rStyle w:val="EndnoteReference"/>
          <w:rFonts w:asciiTheme="minorHAnsi" w:hAnsiTheme="minorHAnsi" w:cstheme="minorHAnsi"/>
        </w:rPr>
        <w:endnoteReference w:id="6"/>
      </w:r>
      <w:r w:rsidRPr="00696535">
        <w:rPr>
          <w:rFonts w:asciiTheme="minorHAnsi" w:hAnsiTheme="minorHAnsi" w:cstheme="minorHAnsi"/>
        </w:rPr>
        <w:t xml:space="preserve"> Confirming that households living on the lowest incomes, in the least efficient homes and on pre-payment meters</w:t>
      </w:r>
      <w:r>
        <w:rPr>
          <w:rFonts w:asciiTheme="minorHAnsi" w:hAnsiTheme="minorHAnsi" w:cstheme="minorHAnsi"/>
        </w:rPr>
        <w:t>,</w:t>
      </w:r>
      <w:r w:rsidRPr="00696535">
        <w:rPr>
          <w:rFonts w:asciiTheme="minorHAnsi" w:hAnsiTheme="minorHAnsi" w:cstheme="minorHAnsi"/>
        </w:rPr>
        <w:t xml:space="preserve"> are being hardest hit</w:t>
      </w:r>
      <w:r>
        <w:rPr>
          <w:rFonts w:asciiTheme="minorHAnsi" w:hAnsiTheme="minorHAnsi" w:cstheme="minorHAnsi"/>
        </w:rPr>
        <w:t xml:space="preserve"> by energy price increases</w:t>
      </w:r>
      <w:r w:rsidRPr="00696535">
        <w:rPr>
          <w:rFonts w:asciiTheme="minorHAnsi" w:hAnsiTheme="minorHAnsi" w:cstheme="minorHAnsi"/>
        </w:rPr>
        <w:t>, the report recommends the Government urgently consults on a mandatory social tariff to begin in April 2024, or sooner if practicable, to provide affordable energy for low-income and vulnerable households; and that the focus of this should be to ensure that the targeting of such a scheme goes beyond just those households that receive means-tested benefits.</w:t>
      </w:r>
    </w:p>
    <w:p w14:paraId="22650351" w14:textId="77777777" w:rsidR="00FC0AF0" w:rsidRPr="00EC1DF8" w:rsidRDefault="00FC0AF0">
      <w:pPr>
        <w:spacing w:after="0" w:line="240" w:lineRule="auto"/>
        <w:rPr>
          <w:rFonts w:asciiTheme="minorHAnsi" w:hAnsiTheme="minorHAnsi" w:cstheme="minorHAnsi"/>
        </w:rPr>
      </w:pPr>
    </w:p>
    <w:p w14:paraId="183D049C" w14:textId="74CF9BA8" w:rsidR="00FC0AF0" w:rsidRPr="00EC1DF8" w:rsidRDefault="00D91372">
      <w:pPr>
        <w:spacing w:after="0" w:line="240" w:lineRule="auto"/>
        <w:rPr>
          <w:rFonts w:asciiTheme="minorHAnsi" w:hAnsiTheme="minorHAnsi" w:cstheme="minorHAnsi"/>
          <w:color w:val="000000"/>
        </w:rPr>
      </w:pPr>
      <w:r w:rsidRPr="00EC1DF8">
        <w:rPr>
          <w:rFonts w:asciiTheme="minorHAnsi" w:hAnsiTheme="minorHAnsi" w:cstheme="minorHAnsi"/>
          <w:color w:val="000000"/>
        </w:rPr>
        <w:t xml:space="preserve">From April 2023, the Government’s Energy Bills Support Scheme comes to an end and the support provided by the Energy Price Guarantee will be reduced. Without continued financial support, it is predicted that the numbers of </w:t>
      </w:r>
      <w:r w:rsidR="00CF2754">
        <w:rPr>
          <w:rFonts w:asciiTheme="minorHAnsi" w:hAnsiTheme="minorHAnsi" w:cstheme="minorHAnsi"/>
          <w:color w:val="000000"/>
        </w:rPr>
        <w:t xml:space="preserve">all age </w:t>
      </w:r>
      <w:r w:rsidRPr="00EC1DF8">
        <w:rPr>
          <w:rFonts w:asciiTheme="minorHAnsi" w:hAnsiTheme="minorHAnsi" w:cstheme="minorHAnsi"/>
          <w:color w:val="000000"/>
        </w:rPr>
        <w:t>fuel poor households will jump to a staggering 8.4 million across the UK.</w:t>
      </w:r>
      <w:r w:rsidR="00EC1DF8">
        <w:rPr>
          <w:rStyle w:val="EndnoteReference"/>
          <w:rFonts w:asciiTheme="minorHAnsi" w:hAnsiTheme="minorHAnsi" w:cstheme="minorHAnsi"/>
          <w:color w:val="000000"/>
        </w:rPr>
        <w:endnoteReference w:id="7"/>
      </w:r>
      <w:r w:rsidRPr="00EC1DF8">
        <w:rPr>
          <w:rFonts w:asciiTheme="minorHAnsi" w:hAnsiTheme="minorHAnsi" w:cstheme="minorHAnsi"/>
          <w:color w:val="000000"/>
        </w:rPr>
        <w:t> </w:t>
      </w:r>
    </w:p>
    <w:p w14:paraId="77E68167" w14:textId="77777777" w:rsidR="00FC0AF0" w:rsidRPr="00EC1DF8" w:rsidRDefault="00FC0AF0">
      <w:pPr>
        <w:spacing w:after="0" w:line="240" w:lineRule="auto"/>
        <w:rPr>
          <w:rFonts w:asciiTheme="minorHAnsi" w:hAnsiTheme="minorHAnsi" w:cstheme="minorHAnsi"/>
        </w:rPr>
      </w:pPr>
    </w:p>
    <w:p w14:paraId="60FF371D" w14:textId="746A9BCD" w:rsidR="00FC0AF0" w:rsidRPr="00EC1DF8" w:rsidRDefault="00D91372">
      <w:pPr>
        <w:spacing w:after="0" w:line="240" w:lineRule="auto"/>
        <w:rPr>
          <w:rFonts w:asciiTheme="minorHAnsi" w:hAnsiTheme="minorHAnsi" w:cstheme="minorHAnsi"/>
        </w:rPr>
      </w:pPr>
      <w:r w:rsidRPr="00EC1DF8">
        <w:rPr>
          <w:rFonts w:asciiTheme="minorHAnsi" w:hAnsiTheme="minorHAnsi" w:cstheme="minorHAnsi"/>
          <w:b/>
          <w:bCs/>
        </w:rPr>
        <w:t>Caroline Abrahams, Charity Director at Age UK</w:t>
      </w:r>
      <w:r w:rsidR="00402573">
        <w:rPr>
          <w:rFonts w:asciiTheme="minorHAnsi" w:hAnsiTheme="minorHAnsi" w:cstheme="minorHAnsi"/>
          <w:b/>
          <w:bCs/>
        </w:rPr>
        <w:t>,</w:t>
      </w:r>
      <w:r w:rsidRPr="00EC1DF8">
        <w:rPr>
          <w:rFonts w:asciiTheme="minorHAnsi" w:hAnsiTheme="minorHAnsi" w:cstheme="minorHAnsi"/>
          <w:b/>
          <w:bCs/>
        </w:rPr>
        <w:t xml:space="preserve"> said: “</w:t>
      </w:r>
      <w:r w:rsidRPr="00EC1DF8">
        <w:rPr>
          <w:rFonts w:asciiTheme="minorHAnsi" w:hAnsiTheme="minorHAnsi" w:cstheme="minorHAnsi"/>
        </w:rPr>
        <w:t xml:space="preserve">Imagine having to choose between staying warm, feeding your family, or powering essential medical equipment. This is the reality for increasing numbers of older and disabled households across the country.  </w:t>
      </w:r>
    </w:p>
    <w:p w14:paraId="39F2468D" w14:textId="77777777" w:rsidR="00FC0AF0" w:rsidRPr="00EC1DF8" w:rsidRDefault="00FC0AF0">
      <w:pPr>
        <w:spacing w:after="0" w:line="240" w:lineRule="auto"/>
        <w:rPr>
          <w:rFonts w:asciiTheme="minorHAnsi" w:hAnsiTheme="minorHAnsi" w:cstheme="minorHAnsi"/>
        </w:rPr>
      </w:pPr>
    </w:p>
    <w:p w14:paraId="1E896219" w14:textId="04084F03" w:rsidR="00FC0AF0" w:rsidRDefault="00D91372">
      <w:pPr>
        <w:spacing w:after="0" w:line="240" w:lineRule="auto"/>
        <w:rPr>
          <w:rFonts w:asciiTheme="minorHAnsi" w:hAnsiTheme="minorHAnsi" w:cstheme="minorHAnsi"/>
        </w:rPr>
      </w:pPr>
      <w:r w:rsidRPr="00EC1DF8">
        <w:rPr>
          <w:rFonts w:asciiTheme="minorHAnsi" w:hAnsiTheme="minorHAnsi" w:cstheme="minorHAnsi"/>
        </w:rPr>
        <w:t>“Older people are struggling to get by now, and that’s before another energy</w:t>
      </w:r>
      <w:r w:rsidR="00E90C15" w:rsidRPr="00EC1DF8">
        <w:rPr>
          <w:rFonts w:asciiTheme="minorHAnsi" w:hAnsiTheme="minorHAnsi" w:cstheme="minorHAnsi"/>
        </w:rPr>
        <w:t xml:space="preserve"> price</w:t>
      </w:r>
      <w:r w:rsidRPr="00EC1DF8">
        <w:rPr>
          <w:rFonts w:asciiTheme="minorHAnsi" w:hAnsiTheme="minorHAnsi" w:cstheme="minorHAnsi"/>
        </w:rPr>
        <w:t xml:space="preserve"> increase comes their way in a few months’ time. Many will simply not be able to cope with </w:t>
      </w:r>
      <w:r w:rsidR="00E90C15" w:rsidRPr="00EC1DF8">
        <w:rPr>
          <w:rFonts w:asciiTheme="minorHAnsi" w:hAnsiTheme="minorHAnsi" w:cstheme="minorHAnsi"/>
        </w:rPr>
        <w:t xml:space="preserve">further price rises </w:t>
      </w:r>
      <w:r w:rsidRPr="00EC1DF8">
        <w:rPr>
          <w:rFonts w:asciiTheme="minorHAnsi" w:hAnsiTheme="minorHAnsi" w:cstheme="minorHAnsi"/>
        </w:rPr>
        <w:t xml:space="preserve">and we’re </w:t>
      </w:r>
      <w:r w:rsidR="00E90C15" w:rsidRPr="00EC1DF8">
        <w:rPr>
          <w:rFonts w:asciiTheme="minorHAnsi" w:hAnsiTheme="minorHAnsi" w:cstheme="minorHAnsi"/>
        </w:rPr>
        <w:t>extremely</w:t>
      </w:r>
      <w:r w:rsidRPr="00EC1DF8">
        <w:rPr>
          <w:rFonts w:asciiTheme="minorHAnsi" w:hAnsiTheme="minorHAnsi" w:cstheme="minorHAnsi"/>
        </w:rPr>
        <w:t xml:space="preserve"> concerned their health and wellbeing will pay the price. There needs to be much more protection for those who have no other means of paying </w:t>
      </w:r>
      <w:r w:rsidR="00E90C15" w:rsidRPr="00EC1DF8">
        <w:rPr>
          <w:rFonts w:asciiTheme="minorHAnsi" w:hAnsiTheme="minorHAnsi" w:cstheme="minorHAnsi"/>
        </w:rPr>
        <w:t xml:space="preserve">such </w:t>
      </w:r>
      <w:r w:rsidRPr="00EC1DF8">
        <w:rPr>
          <w:rFonts w:asciiTheme="minorHAnsi" w:hAnsiTheme="minorHAnsi" w:cstheme="minorHAnsi"/>
        </w:rPr>
        <w:t>extortionate energy costs. The Government must introduce a social tariff for the energy market whilst prices are so high, and ensure we never face a crisis like this again.”</w:t>
      </w:r>
    </w:p>
    <w:p w14:paraId="4DCBC64F" w14:textId="1D83A296" w:rsidR="006879FB" w:rsidRDefault="006879FB">
      <w:pPr>
        <w:spacing w:after="0" w:line="240" w:lineRule="auto"/>
        <w:rPr>
          <w:rFonts w:asciiTheme="minorHAnsi" w:hAnsiTheme="minorHAnsi" w:cstheme="minorHAnsi"/>
        </w:rPr>
      </w:pPr>
    </w:p>
    <w:p w14:paraId="13720F3F" w14:textId="10CE4BDC" w:rsidR="006879FB" w:rsidRPr="006879FB" w:rsidRDefault="006879FB" w:rsidP="006879FB">
      <w:pPr>
        <w:rPr>
          <w:rFonts w:asciiTheme="minorHAnsi" w:eastAsiaTheme="minorHAnsi" w:hAnsiTheme="minorHAnsi" w:cstheme="minorHAnsi"/>
          <w:b/>
          <w:bCs/>
          <w:lang w:eastAsia="en-GB"/>
        </w:rPr>
      </w:pPr>
      <w:r>
        <w:rPr>
          <w:rFonts w:asciiTheme="minorHAnsi" w:eastAsiaTheme="minorHAnsi" w:hAnsiTheme="minorHAnsi" w:cstheme="minorHAnsi"/>
          <w:b/>
          <w:bCs/>
          <w:lang w:eastAsia="en-GB"/>
        </w:rPr>
        <w:t xml:space="preserve">Martin Coppack, Director of </w:t>
      </w:r>
      <w:r w:rsidRPr="000611CD">
        <w:rPr>
          <w:rFonts w:asciiTheme="minorHAnsi" w:eastAsiaTheme="minorHAnsi" w:hAnsiTheme="minorHAnsi" w:cstheme="minorHAnsi"/>
          <w:b/>
          <w:bCs/>
          <w:lang w:eastAsia="en-GB"/>
        </w:rPr>
        <w:t>Fair By Design</w:t>
      </w:r>
      <w:r>
        <w:rPr>
          <w:rFonts w:asciiTheme="minorHAnsi" w:eastAsiaTheme="minorHAnsi" w:hAnsiTheme="minorHAnsi" w:cstheme="minorHAnsi"/>
          <w:b/>
          <w:bCs/>
          <w:lang w:eastAsia="en-GB"/>
        </w:rPr>
        <w:t>,</w:t>
      </w:r>
      <w:r w:rsidRPr="000611CD">
        <w:rPr>
          <w:rFonts w:asciiTheme="minorHAnsi" w:eastAsiaTheme="minorHAnsi" w:hAnsiTheme="minorHAnsi" w:cstheme="minorHAnsi"/>
          <w:b/>
          <w:bCs/>
          <w:lang w:eastAsia="en-GB"/>
        </w:rPr>
        <w:t xml:space="preserve"> said:</w:t>
      </w:r>
      <w:r>
        <w:rPr>
          <w:rFonts w:asciiTheme="minorHAnsi" w:eastAsiaTheme="minorHAnsi" w:hAnsiTheme="minorHAnsi" w:cstheme="minorHAnsi"/>
          <w:b/>
          <w:bCs/>
          <w:lang w:eastAsia="en-GB"/>
        </w:rPr>
        <w:t xml:space="preserve"> </w:t>
      </w:r>
      <w:r w:rsidRPr="002B454B">
        <w:rPr>
          <w:rFonts w:asciiTheme="minorHAnsi" w:hAnsiTheme="minorHAnsi"/>
          <w:iCs/>
        </w:rPr>
        <w:t>“We need to make sure vulnerable households are protected from future hikes in energy price</w:t>
      </w:r>
      <w:r w:rsidR="00C52941">
        <w:rPr>
          <w:rFonts w:asciiTheme="minorHAnsi" w:hAnsiTheme="minorHAnsi"/>
          <w:iCs/>
        </w:rPr>
        <w:t>s</w:t>
      </w:r>
      <w:r w:rsidRPr="002B454B">
        <w:rPr>
          <w:rFonts w:asciiTheme="minorHAnsi" w:hAnsiTheme="minorHAnsi"/>
          <w:iCs/>
        </w:rPr>
        <w:t>. This is why Fair By Design has been calling on the Treasury and the Department for Business, Energy and Industrial Strategy to introduce an energy social tariff. This would benefit those in greatest need, who would no longer be faced with the impossible decision of going without essentials such as food just to be able to heat their homes.</w:t>
      </w:r>
    </w:p>
    <w:p w14:paraId="715122B8" w14:textId="55410106" w:rsidR="006879FB" w:rsidRDefault="006879FB" w:rsidP="006879FB">
      <w:pPr>
        <w:spacing w:after="0" w:line="240" w:lineRule="auto"/>
        <w:rPr>
          <w:rFonts w:asciiTheme="minorHAnsi" w:hAnsiTheme="minorHAnsi" w:cstheme="minorHAnsi"/>
        </w:rPr>
      </w:pPr>
      <w:r w:rsidRPr="002B454B">
        <w:rPr>
          <w:rFonts w:asciiTheme="minorHAnsi" w:hAnsiTheme="minorHAnsi" w:cstheme="minorHAnsi"/>
        </w:rPr>
        <w:t>“The number of signatories to our joint letter to the Chancellor shows there is broad consensus on what the solution is. We urge the Government to make good on its commitment to work with organisations like ours to consider the best approach for those struggling with their bills.”</w:t>
      </w:r>
    </w:p>
    <w:p w14:paraId="39D135AC" w14:textId="2A04CFF1" w:rsidR="00C52941" w:rsidRDefault="00C52941" w:rsidP="006879FB">
      <w:pPr>
        <w:spacing w:after="0" w:line="240" w:lineRule="auto"/>
        <w:rPr>
          <w:rFonts w:asciiTheme="minorHAnsi" w:hAnsiTheme="minorHAnsi" w:cstheme="minorHAnsi"/>
        </w:rPr>
      </w:pPr>
    </w:p>
    <w:p w14:paraId="3C304FDF" w14:textId="5B24CFBB" w:rsidR="00C52941" w:rsidRDefault="00C52941" w:rsidP="00C52941">
      <w:pPr>
        <w:pStyle w:val="xmsonormal"/>
        <w:rPr>
          <w:rFonts w:asciiTheme="minorHAnsi" w:hAnsiTheme="minorHAnsi" w:cstheme="minorHAnsi"/>
        </w:rPr>
      </w:pPr>
      <w:r>
        <w:rPr>
          <w:rFonts w:asciiTheme="minorHAnsi" w:hAnsiTheme="minorHAnsi" w:cstheme="minorHAnsi"/>
          <w:b/>
          <w:bCs/>
        </w:rPr>
        <w:t>R</w:t>
      </w:r>
      <w:r w:rsidRPr="00EC1DF8">
        <w:rPr>
          <w:rFonts w:asciiTheme="minorHAnsi" w:hAnsiTheme="minorHAnsi" w:cstheme="minorHAnsi"/>
          <w:b/>
          <w:bCs/>
        </w:rPr>
        <w:t xml:space="preserve">eport author Matt Copeland, head of policy and public affairs at National Energy Action, says: </w:t>
      </w:r>
      <w:r w:rsidRPr="00EC1DF8">
        <w:rPr>
          <w:rFonts w:asciiTheme="minorHAnsi" w:hAnsiTheme="minorHAnsi" w:cstheme="minorHAnsi"/>
        </w:rPr>
        <w:t>“For our Fuel Poverty Monitor</w:t>
      </w:r>
      <w:r>
        <w:rPr>
          <w:rFonts w:asciiTheme="minorHAnsi" w:hAnsiTheme="minorHAnsi" w:cstheme="minorHAnsi"/>
        </w:rPr>
        <w:t>,</w:t>
      </w:r>
      <w:r w:rsidRPr="00EC1DF8">
        <w:rPr>
          <w:rFonts w:asciiTheme="minorHAnsi" w:hAnsiTheme="minorHAnsi" w:cstheme="minorHAnsi"/>
        </w:rPr>
        <w:t xml:space="preserve"> we spoke to over a hundred organisations across the UK, directly with our clients and polled the general public. From this it’s clear that the energy crisis is having a profound impact on the poorest and most vulnerable households in society. </w:t>
      </w:r>
    </w:p>
    <w:p w14:paraId="2474F42E" w14:textId="77777777" w:rsidR="00C52941" w:rsidRPr="00EC1DF8" w:rsidRDefault="00C52941" w:rsidP="00C52941">
      <w:pPr>
        <w:pStyle w:val="xmsonormal"/>
        <w:rPr>
          <w:rFonts w:asciiTheme="minorHAnsi" w:hAnsiTheme="minorHAnsi" w:cstheme="minorHAnsi"/>
          <w:b/>
          <w:bCs/>
        </w:rPr>
      </w:pPr>
    </w:p>
    <w:p w14:paraId="35C85E34" w14:textId="77777777" w:rsidR="00C52941" w:rsidRPr="00EC1DF8" w:rsidRDefault="00C52941" w:rsidP="00C52941">
      <w:pPr>
        <w:pStyle w:val="xmsonormal"/>
        <w:rPr>
          <w:rFonts w:asciiTheme="minorHAnsi" w:hAnsiTheme="minorHAnsi" w:cstheme="minorHAnsi"/>
        </w:rPr>
      </w:pPr>
      <w:r w:rsidRPr="00EC1DF8">
        <w:rPr>
          <w:rFonts w:asciiTheme="minorHAnsi" w:hAnsiTheme="minorHAnsi" w:cstheme="minorHAnsi"/>
        </w:rPr>
        <w:t>“Whether households are heating just one room for just a few hours a week, or rationing the use of their medical equipment, the results are completely unacceptable in modern day society. So far, the UK Government has offered sticking plaster solutions to the crisis.</w:t>
      </w:r>
    </w:p>
    <w:p w14:paraId="62D2D465" w14:textId="77777777" w:rsidR="00C52941" w:rsidRPr="00EC1DF8" w:rsidRDefault="00C52941" w:rsidP="00C52941">
      <w:pPr>
        <w:pStyle w:val="xmsonormal"/>
        <w:rPr>
          <w:rFonts w:asciiTheme="minorHAnsi" w:hAnsiTheme="minorHAnsi" w:cstheme="minorHAnsi"/>
        </w:rPr>
      </w:pPr>
    </w:p>
    <w:p w14:paraId="4D2B08EC" w14:textId="77777777" w:rsidR="00C52941" w:rsidRPr="00EC1DF8" w:rsidRDefault="00C52941" w:rsidP="00C52941">
      <w:pPr>
        <w:pStyle w:val="xmsonormal"/>
        <w:rPr>
          <w:rFonts w:asciiTheme="minorHAnsi" w:hAnsiTheme="minorHAnsi" w:cstheme="minorHAnsi"/>
        </w:rPr>
      </w:pPr>
      <w:r w:rsidRPr="00EC1DF8">
        <w:rPr>
          <w:rFonts w:asciiTheme="minorHAnsi" w:hAnsiTheme="minorHAnsi" w:cstheme="minorHAnsi"/>
        </w:rPr>
        <w:t>“What is really needed is structural change to the energy market. We were told time and again that a social tariff is what is needed. Today we come together with hundreds of other organisations to say just that. The UK Government must urgently prioritise work to implement a social tariff as soon as possible.”</w:t>
      </w:r>
    </w:p>
    <w:p w14:paraId="37DF5FF9" w14:textId="77777777" w:rsidR="006879FB" w:rsidRDefault="006879FB" w:rsidP="006879FB">
      <w:pPr>
        <w:spacing w:after="0" w:line="240" w:lineRule="auto"/>
        <w:rPr>
          <w:rFonts w:asciiTheme="minorHAnsi" w:hAnsiTheme="minorHAnsi" w:cstheme="minorHAnsi"/>
        </w:rPr>
      </w:pPr>
    </w:p>
    <w:p w14:paraId="1B037A0D" w14:textId="77777777" w:rsidR="006879FB" w:rsidRDefault="00C67978" w:rsidP="006879FB">
      <w:pPr>
        <w:spacing w:after="0" w:line="240" w:lineRule="auto"/>
        <w:rPr>
          <w:rFonts w:asciiTheme="minorHAnsi" w:hAnsiTheme="minorHAnsi" w:cstheme="minorHAnsi"/>
        </w:rPr>
      </w:pPr>
      <w:r w:rsidRPr="00C67978">
        <w:rPr>
          <w:rFonts w:asciiTheme="minorHAnsi" w:hAnsiTheme="minorHAnsi" w:cstheme="minorHAnsi"/>
          <w:b/>
          <w:bCs/>
        </w:rPr>
        <w:t xml:space="preserve">James Taylor, Director of Strategy at disability equality charity Scope, said: </w:t>
      </w:r>
      <w:r w:rsidRPr="00C67978">
        <w:rPr>
          <w:rFonts w:asciiTheme="minorHAnsi" w:hAnsiTheme="minorHAnsi" w:cstheme="minorHAnsi"/>
        </w:rPr>
        <w:t xml:space="preserve">“Astronomical energy bills are pushing disabled people to the brink. </w:t>
      </w:r>
    </w:p>
    <w:p w14:paraId="6A169FD7" w14:textId="77777777" w:rsidR="006879FB" w:rsidRDefault="006879FB" w:rsidP="006879FB">
      <w:pPr>
        <w:spacing w:after="0" w:line="240" w:lineRule="auto"/>
        <w:rPr>
          <w:rFonts w:asciiTheme="minorHAnsi" w:hAnsiTheme="minorHAnsi" w:cstheme="minorHAnsi"/>
        </w:rPr>
      </w:pPr>
    </w:p>
    <w:p w14:paraId="5B1DDABA" w14:textId="77777777" w:rsidR="006879FB" w:rsidRDefault="006879FB" w:rsidP="006879FB">
      <w:pPr>
        <w:spacing w:after="0" w:line="240" w:lineRule="auto"/>
        <w:rPr>
          <w:rFonts w:asciiTheme="minorHAnsi" w:hAnsiTheme="minorHAnsi" w:cstheme="minorHAnsi"/>
        </w:rPr>
      </w:pPr>
      <w:r>
        <w:rPr>
          <w:rFonts w:asciiTheme="minorHAnsi" w:hAnsiTheme="minorHAnsi" w:cstheme="minorHAnsi"/>
        </w:rPr>
        <w:t>“</w:t>
      </w:r>
      <w:r w:rsidR="00C67978" w:rsidRPr="00C67978">
        <w:rPr>
          <w:rFonts w:asciiTheme="minorHAnsi" w:hAnsiTheme="minorHAnsi" w:cstheme="minorHAnsi"/>
        </w:rPr>
        <w:t>Our helpline has been inundated with calls from disabled people whose bills have doubled or even quadrupled in a year.</w:t>
      </w:r>
      <w:r w:rsidR="00C67978">
        <w:rPr>
          <w:rFonts w:asciiTheme="minorHAnsi" w:hAnsiTheme="minorHAnsi" w:cstheme="minorHAnsi"/>
        </w:rPr>
        <w:t xml:space="preserve">  Prices </w:t>
      </w:r>
      <w:r w:rsidR="00C67978" w:rsidRPr="00C67978">
        <w:rPr>
          <w:rFonts w:asciiTheme="minorHAnsi" w:hAnsiTheme="minorHAnsi" w:cstheme="minorHAnsi"/>
        </w:rPr>
        <w:t xml:space="preserve">will rise again this April but disabled families have nothing left to cut back on. They can't turn off vital, life-saving equipment and budgets can’t stretch any further. </w:t>
      </w:r>
    </w:p>
    <w:p w14:paraId="4112F20C" w14:textId="77777777" w:rsidR="006879FB" w:rsidRDefault="006879FB" w:rsidP="006879FB">
      <w:pPr>
        <w:spacing w:after="0" w:line="240" w:lineRule="auto"/>
        <w:rPr>
          <w:rFonts w:asciiTheme="minorHAnsi" w:hAnsiTheme="minorHAnsi" w:cstheme="minorHAnsi"/>
        </w:rPr>
      </w:pPr>
    </w:p>
    <w:p w14:paraId="3795E3CE" w14:textId="77777777" w:rsidR="006879FB" w:rsidRDefault="00C67978" w:rsidP="006879FB">
      <w:pPr>
        <w:spacing w:after="0" w:line="240" w:lineRule="auto"/>
        <w:rPr>
          <w:rFonts w:asciiTheme="minorHAnsi" w:hAnsiTheme="minorHAnsi" w:cstheme="minorHAnsi"/>
        </w:rPr>
      </w:pPr>
      <w:r w:rsidRPr="00C67978">
        <w:rPr>
          <w:rFonts w:asciiTheme="minorHAnsi" w:hAnsiTheme="minorHAnsi" w:cstheme="minorHAnsi"/>
        </w:rPr>
        <w:lastRenderedPageBreak/>
        <w:t>“The Government must introduce a social tariff - a discounted energy rate - for disabled people before it’s too late.”</w:t>
      </w:r>
    </w:p>
    <w:p w14:paraId="227FA734" w14:textId="77777777" w:rsidR="006879FB" w:rsidRPr="00EC1DF8" w:rsidRDefault="006879FB" w:rsidP="00EC1DF8">
      <w:pPr>
        <w:pStyle w:val="xmsonormal"/>
        <w:rPr>
          <w:rFonts w:asciiTheme="minorHAnsi" w:hAnsiTheme="minorHAnsi" w:cstheme="minorHAnsi"/>
        </w:rPr>
      </w:pPr>
    </w:p>
    <w:p w14:paraId="727CBDA6" w14:textId="77777777" w:rsidR="00FC0AF0" w:rsidRPr="00EC1DF8" w:rsidRDefault="00FC0AF0" w:rsidP="00EC1DF8">
      <w:pPr>
        <w:spacing w:after="0" w:line="240" w:lineRule="auto"/>
        <w:rPr>
          <w:rFonts w:asciiTheme="minorHAnsi" w:hAnsiTheme="minorHAnsi" w:cstheme="minorHAnsi"/>
        </w:rPr>
      </w:pPr>
    </w:p>
    <w:p w14:paraId="69341204" w14:textId="61335C60" w:rsidR="00D75A29" w:rsidRDefault="00EC1DF8" w:rsidP="00EC1DF8">
      <w:pPr>
        <w:spacing w:after="0" w:line="240" w:lineRule="auto"/>
        <w:rPr>
          <w:rFonts w:asciiTheme="minorHAnsi" w:hAnsiTheme="minorHAnsi" w:cstheme="minorHAnsi"/>
        </w:rPr>
      </w:pPr>
      <w:r w:rsidRPr="00EC1DF8">
        <w:rPr>
          <w:rFonts w:asciiTheme="minorHAnsi" w:hAnsiTheme="minorHAnsi" w:cstheme="minorHAnsi"/>
          <w:b/>
          <w:bCs/>
        </w:rPr>
        <w:t>Age UK and Scope</w:t>
      </w:r>
      <w:r w:rsidR="00D75A29" w:rsidRPr="00EC1DF8">
        <w:rPr>
          <w:rFonts w:asciiTheme="minorHAnsi" w:hAnsiTheme="minorHAnsi" w:cstheme="minorHAnsi"/>
          <w:b/>
          <w:bCs/>
        </w:rPr>
        <w:t xml:space="preserve"> are </w:t>
      </w:r>
      <w:r w:rsidRPr="00EC1DF8">
        <w:rPr>
          <w:rFonts w:asciiTheme="minorHAnsi" w:hAnsiTheme="minorHAnsi" w:cstheme="minorHAnsi"/>
          <w:b/>
          <w:bCs/>
        </w:rPr>
        <w:t xml:space="preserve">also </w:t>
      </w:r>
      <w:r w:rsidR="00D75A29" w:rsidRPr="00EC1DF8">
        <w:rPr>
          <w:rFonts w:asciiTheme="minorHAnsi" w:hAnsiTheme="minorHAnsi" w:cstheme="minorHAnsi"/>
          <w:b/>
          <w:bCs/>
        </w:rPr>
        <w:t xml:space="preserve">calling on the public to lend their support to help protect older and disabled people from </w:t>
      </w:r>
      <w:r w:rsidRPr="00EC1DF8">
        <w:rPr>
          <w:rFonts w:asciiTheme="minorHAnsi" w:hAnsiTheme="minorHAnsi" w:cstheme="minorHAnsi"/>
          <w:b/>
          <w:bCs/>
        </w:rPr>
        <w:t xml:space="preserve">unaffordable </w:t>
      </w:r>
      <w:r w:rsidR="00D75A29" w:rsidRPr="00EC1DF8">
        <w:rPr>
          <w:rFonts w:asciiTheme="minorHAnsi" w:hAnsiTheme="minorHAnsi" w:cstheme="minorHAnsi"/>
          <w:b/>
          <w:bCs/>
        </w:rPr>
        <w:t xml:space="preserve">energy bills by </w:t>
      </w:r>
      <w:hyperlink r:id="rId11" w:history="1">
        <w:r w:rsidR="00D75A29" w:rsidRPr="006B338F">
          <w:rPr>
            <w:rStyle w:val="Hyperlink"/>
            <w:rFonts w:asciiTheme="minorHAnsi" w:hAnsiTheme="minorHAnsi" w:cstheme="minorHAnsi"/>
            <w:b/>
            <w:bCs/>
          </w:rPr>
          <w:t>signing a letter to the Government</w:t>
        </w:r>
      </w:hyperlink>
      <w:r w:rsidR="006B338F">
        <w:rPr>
          <w:rFonts w:asciiTheme="minorHAnsi" w:hAnsiTheme="minorHAnsi" w:cstheme="minorHAnsi"/>
          <w:b/>
          <w:bCs/>
        </w:rPr>
        <w:t>.</w:t>
      </w:r>
      <w:r w:rsidR="00D75A29" w:rsidRPr="00EC1DF8">
        <w:rPr>
          <w:rFonts w:asciiTheme="minorHAnsi" w:hAnsiTheme="minorHAnsi" w:cstheme="minorHAnsi"/>
          <w:b/>
          <w:bCs/>
        </w:rPr>
        <w:t xml:space="preserve"> </w:t>
      </w:r>
    </w:p>
    <w:p w14:paraId="605D25BC" w14:textId="5C016209" w:rsidR="00211DBA" w:rsidRDefault="00211DBA" w:rsidP="00EC1DF8">
      <w:pPr>
        <w:spacing w:after="0" w:line="240" w:lineRule="auto"/>
        <w:rPr>
          <w:rFonts w:asciiTheme="minorHAnsi" w:hAnsiTheme="minorHAnsi" w:cstheme="minorHAnsi"/>
        </w:rPr>
      </w:pPr>
    </w:p>
    <w:p w14:paraId="3C1AD01B" w14:textId="77777777" w:rsidR="00211DBA" w:rsidRPr="00EC1DF8" w:rsidRDefault="00211DBA" w:rsidP="00EC1DF8">
      <w:pPr>
        <w:spacing w:after="0" w:line="240" w:lineRule="auto"/>
        <w:rPr>
          <w:rFonts w:asciiTheme="minorHAnsi" w:hAnsiTheme="minorHAnsi" w:cstheme="minorHAnsi"/>
        </w:rPr>
      </w:pPr>
    </w:p>
    <w:p w14:paraId="64A80C66" w14:textId="32896712" w:rsidR="00FC0AF0" w:rsidRDefault="00D91372" w:rsidP="00EB2F4B">
      <w:pPr>
        <w:spacing w:after="0" w:line="240" w:lineRule="auto"/>
        <w:rPr>
          <w:rFonts w:asciiTheme="minorHAnsi" w:hAnsiTheme="minorHAnsi" w:cstheme="minorHAnsi"/>
          <w:b/>
          <w:bCs/>
        </w:rPr>
      </w:pPr>
      <w:r w:rsidRPr="00EC1DF8">
        <w:rPr>
          <w:rFonts w:asciiTheme="minorHAnsi" w:hAnsiTheme="minorHAnsi" w:cstheme="minorHAnsi"/>
          <w:b/>
          <w:bCs/>
        </w:rPr>
        <w:t>-E</w:t>
      </w:r>
      <w:r w:rsidR="00EB2F4B">
        <w:rPr>
          <w:rFonts w:asciiTheme="minorHAnsi" w:hAnsiTheme="minorHAnsi" w:cstheme="minorHAnsi"/>
          <w:b/>
          <w:bCs/>
        </w:rPr>
        <w:t>NDS</w:t>
      </w:r>
      <w:r w:rsidRPr="00EC1DF8">
        <w:rPr>
          <w:rFonts w:asciiTheme="minorHAnsi" w:hAnsiTheme="minorHAnsi" w:cstheme="minorHAnsi"/>
          <w:b/>
          <w:bCs/>
        </w:rPr>
        <w:t>-</w:t>
      </w:r>
    </w:p>
    <w:p w14:paraId="4982266E" w14:textId="77777777" w:rsidR="00C35356" w:rsidRPr="00C35356" w:rsidRDefault="00C35356" w:rsidP="00C35356">
      <w:pPr>
        <w:spacing w:after="0" w:line="240" w:lineRule="auto"/>
        <w:jc w:val="center"/>
        <w:rPr>
          <w:rFonts w:asciiTheme="minorHAnsi" w:hAnsiTheme="minorHAnsi" w:cstheme="minorHAnsi"/>
          <w:b/>
          <w:bCs/>
        </w:rPr>
      </w:pPr>
    </w:p>
    <w:p w14:paraId="3D6BBC5D" w14:textId="3EE41714" w:rsidR="00EB2F4B" w:rsidRDefault="00D91372">
      <w:pPr>
        <w:spacing w:after="0" w:line="240" w:lineRule="auto"/>
        <w:rPr>
          <w:rFonts w:asciiTheme="minorHAnsi" w:hAnsiTheme="minorHAnsi" w:cstheme="minorHAnsi"/>
          <w:b/>
          <w:bCs/>
          <w:u w:val="single"/>
        </w:rPr>
      </w:pPr>
      <w:r w:rsidRPr="00EC1DF8">
        <w:rPr>
          <w:rFonts w:asciiTheme="minorHAnsi" w:hAnsiTheme="minorHAnsi" w:cstheme="minorHAnsi"/>
          <w:b/>
          <w:bCs/>
          <w:u w:val="single"/>
        </w:rPr>
        <w:t>Notes to editors</w:t>
      </w:r>
    </w:p>
    <w:p w14:paraId="4F56353A" w14:textId="3944DF8B" w:rsidR="006879FB" w:rsidRDefault="006879FB">
      <w:pPr>
        <w:spacing w:after="0" w:line="240" w:lineRule="auto"/>
        <w:rPr>
          <w:rFonts w:asciiTheme="minorHAnsi" w:hAnsiTheme="minorHAnsi" w:cstheme="minorHAnsi"/>
          <w:b/>
          <w:bCs/>
          <w:u w:val="single"/>
        </w:rPr>
      </w:pPr>
    </w:p>
    <w:p w14:paraId="2240996F" w14:textId="40176246" w:rsidR="006879FB" w:rsidRPr="006879FB" w:rsidRDefault="006879FB">
      <w:pPr>
        <w:spacing w:after="0" w:line="240" w:lineRule="auto"/>
        <w:rPr>
          <w:rFonts w:asciiTheme="minorHAnsi" w:hAnsiTheme="minorHAnsi" w:cstheme="minorHAnsi"/>
          <w:b/>
          <w:bCs/>
        </w:rPr>
      </w:pPr>
      <w:r w:rsidRPr="006879FB">
        <w:rPr>
          <w:rFonts w:asciiTheme="minorHAnsi" w:hAnsiTheme="minorHAnsi" w:cstheme="minorHAnsi"/>
          <w:b/>
          <w:bCs/>
        </w:rPr>
        <w:t>PRESS OFFICE CONTACTS</w:t>
      </w:r>
    </w:p>
    <w:p w14:paraId="33992B4E" w14:textId="77777777" w:rsidR="00FC0AF0" w:rsidRPr="00EC1DF8" w:rsidRDefault="00FC0AF0">
      <w:pPr>
        <w:spacing w:after="0" w:line="240" w:lineRule="auto"/>
        <w:rPr>
          <w:rFonts w:asciiTheme="minorHAnsi" w:hAnsiTheme="minorHAnsi" w:cstheme="minorHAnsi"/>
          <w:b/>
          <w:bCs/>
          <w:u w:val="single"/>
        </w:rPr>
      </w:pPr>
    </w:p>
    <w:p w14:paraId="0C30AA5A" w14:textId="77777777" w:rsidR="006879FB" w:rsidRDefault="00EB2F4B" w:rsidP="006879FB">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 xml:space="preserve">Age UK press office:  </w:t>
      </w:r>
      <w:hyperlink r:id="rId12" w:history="1">
        <w:r w:rsidRPr="000A45BD">
          <w:rPr>
            <w:rStyle w:val="Hyperlink"/>
            <w:rFonts w:asciiTheme="minorHAnsi" w:hAnsiTheme="minorHAnsi" w:cstheme="minorHAnsi"/>
          </w:rPr>
          <w:t>media@ageuk.org.uk</w:t>
        </w:r>
      </w:hyperlink>
      <w:r>
        <w:rPr>
          <w:rFonts w:asciiTheme="minorHAnsi" w:hAnsiTheme="minorHAnsi" w:cstheme="minorHAnsi"/>
        </w:rPr>
        <w:t xml:space="preserve"> or 020 303 31430</w:t>
      </w:r>
    </w:p>
    <w:p w14:paraId="1DC0B997" w14:textId="4F0084AB" w:rsidR="00726DFB" w:rsidRPr="006879FB" w:rsidRDefault="00EB2F4B" w:rsidP="006879FB">
      <w:pPr>
        <w:pStyle w:val="ListParagraph"/>
        <w:numPr>
          <w:ilvl w:val="0"/>
          <w:numId w:val="8"/>
        </w:numPr>
        <w:spacing w:after="0" w:line="240" w:lineRule="auto"/>
        <w:rPr>
          <w:rFonts w:asciiTheme="minorHAnsi" w:hAnsiTheme="minorHAnsi" w:cstheme="minorHAnsi"/>
        </w:rPr>
      </w:pPr>
      <w:r w:rsidRPr="006879FB">
        <w:rPr>
          <w:rFonts w:asciiTheme="minorHAnsi" w:hAnsiTheme="minorHAnsi" w:cstheme="minorHAnsi"/>
        </w:rPr>
        <w:t xml:space="preserve">Fair By Design press office: </w:t>
      </w:r>
      <w:hyperlink r:id="rId13" w:history="1">
        <w:r w:rsidR="006879FB" w:rsidRPr="006879FB">
          <w:rPr>
            <w:rStyle w:val="Hyperlink"/>
            <w:rFonts w:asciiTheme="minorHAnsi" w:hAnsiTheme="minorHAnsi" w:cstheme="minorHAnsi"/>
          </w:rPr>
          <w:t>F.Galvin@barrowcadbury.org.uk</w:t>
        </w:r>
      </w:hyperlink>
      <w:r w:rsidR="00474888">
        <w:rPr>
          <w:rFonts w:asciiTheme="minorHAnsi" w:hAnsiTheme="minorHAnsi" w:cstheme="minorHAnsi"/>
        </w:rPr>
        <w:t xml:space="preserve">, </w:t>
      </w:r>
      <w:r w:rsidR="006879FB" w:rsidRPr="006879FB">
        <w:rPr>
          <w:rFonts w:asciiTheme="minorHAnsi" w:hAnsiTheme="minorHAnsi" w:cstheme="minorHAnsi"/>
          <w:color w:val="000000"/>
        </w:rPr>
        <w:t>07506776054</w:t>
      </w:r>
      <w:r w:rsidR="00474888">
        <w:rPr>
          <w:rFonts w:asciiTheme="minorHAnsi" w:hAnsiTheme="minorHAnsi" w:cstheme="minorHAnsi"/>
          <w:color w:val="000000"/>
        </w:rPr>
        <w:t xml:space="preserve"> </w:t>
      </w:r>
      <w:r w:rsidR="00474888" w:rsidRPr="00474888">
        <w:rPr>
          <w:rFonts w:asciiTheme="minorHAnsi" w:hAnsiTheme="minorHAnsi" w:cstheme="minorHAnsi"/>
        </w:rPr>
        <w:t xml:space="preserve">or </w:t>
      </w:r>
      <w:hyperlink r:id="rId14" w:history="1">
        <w:r w:rsidR="00474888" w:rsidRPr="00474888">
          <w:rPr>
            <w:rStyle w:val="Hyperlink"/>
            <w:rFonts w:asciiTheme="minorHAnsi" w:hAnsiTheme="minorHAnsi" w:cstheme="minorHAnsi"/>
          </w:rPr>
          <w:t>C.Azevedo@barrowcadbury.org.uk</w:t>
        </w:r>
      </w:hyperlink>
    </w:p>
    <w:p w14:paraId="50F49542" w14:textId="088B95CF" w:rsidR="00726DFB" w:rsidRDefault="00726DFB" w:rsidP="00726DFB">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 xml:space="preserve">National Energy Action </w:t>
      </w:r>
      <w:r w:rsidR="00474888">
        <w:rPr>
          <w:rFonts w:asciiTheme="minorHAnsi" w:hAnsiTheme="minorHAnsi" w:cstheme="minorHAnsi"/>
        </w:rPr>
        <w:t xml:space="preserve">(NEA) </w:t>
      </w:r>
      <w:r>
        <w:rPr>
          <w:rFonts w:asciiTheme="minorHAnsi" w:hAnsiTheme="minorHAnsi" w:cstheme="minorHAnsi"/>
        </w:rPr>
        <w:t xml:space="preserve">press office: </w:t>
      </w:r>
      <w:hyperlink r:id="rId15" w:history="1">
        <w:r w:rsidRPr="00726DFB">
          <w:rPr>
            <w:rStyle w:val="Hyperlink"/>
            <w:rFonts w:asciiTheme="minorHAnsi" w:hAnsiTheme="minorHAnsi" w:cstheme="minorHAnsi"/>
          </w:rPr>
          <w:t>nick.palmer@nea.org.uk</w:t>
        </w:r>
      </w:hyperlink>
      <w:r w:rsidR="00B679E1" w:rsidRPr="00726DFB">
        <w:rPr>
          <w:rFonts w:asciiTheme="minorHAnsi" w:hAnsiTheme="minorHAnsi" w:cstheme="minorHAnsi"/>
        </w:rPr>
        <w:t xml:space="preserve"> or 07596 858 719</w:t>
      </w:r>
      <w:r w:rsidR="00294C73">
        <w:rPr>
          <w:rFonts w:asciiTheme="minorHAnsi" w:hAnsiTheme="minorHAnsi" w:cstheme="minorHAnsi"/>
        </w:rPr>
        <w:t xml:space="preserve"> or </w:t>
      </w:r>
      <w:r w:rsidR="00294C73" w:rsidRPr="00726DFB">
        <w:rPr>
          <w:rFonts w:asciiTheme="minorHAnsi" w:hAnsiTheme="minorHAnsi" w:cstheme="minorHAnsi"/>
        </w:rPr>
        <w:t>@NEA_UKCharity</w:t>
      </w:r>
    </w:p>
    <w:p w14:paraId="4F33A479" w14:textId="5C21E534" w:rsidR="00EB2F4B" w:rsidRDefault="00EB2F4B" w:rsidP="00726DFB">
      <w:pPr>
        <w:pStyle w:val="ListParagraph"/>
        <w:numPr>
          <w:ilvl w:val="0"/>
          <w:numId w:val="8"/>
        </w:numPr>
        <w:spacing w:after="0" w:line="240" w:lineRule="auto"/>
        <w:rPr>
          <w:rFonts w:asciiTheme="minorHAnsi" w:hAnsiTheme="minorHAnsi" w:cstheme="minorHAnsi"/>
        </w:rPr>
      </w:pPr>
      <w:r w:rsidRPr="00726DFB">
        <w:rPr>
          <w:rFonts w:asciiTheme="minorHAnsi" w:hAnsiTheme="minorHAnsi" w:cstheme="minorHAnsi"/>
        </w:rPr>
        <w:t xml:space="preserve">Scope press office: </w:t>
      </w:r>
      <w:hyperlink r:id="rId16" w:history="1">
        <w:r w:rsidRPr="00726DFB">
          <w:rPr>
            <w:rStyle w:val="Hyperlink"/>
            <w:rFonts w:asciiTheme="minorHAnsi" w:hAnsiTheme="minorHAnsi" w:cstheme="minorHAnsi"/>
          </w:rPr>
          <w:t>warren.kirwan@scope.org.uk</w:t>
        </w:r>
      </w:hyperlink>
      <w:r w:rsidRPr="00726DFB">
        <w:rPr>
          <w:rFonts w:asciiTheme="minorHAnsi" w:hAnsiTheme="minorHAnsi" w:cstheme="minorHAnsi"/>
        </w:rPr>
        <w:t xml:space="preserve"> or 020 7619 7200</w:t>
      </w:r>
    </w:p>
    <w:p w14:paraId="6C86335E" w14:textId="77777777" w:rsidR="006879FB" w:rsidRPr="006879FB" w:rsidRDefault="006879FB" w:rsidP="006879FB">
      <w:pPr>
        <w:spacing w:after="0" w:line="240" w:lineRule="auto"/>
        <w:rPr>
          <w:rFonts w:asciiTheme="minorHAnsi" w:hAnsiTheme="minorHAnsi" w:cstheme="minorHAnsi"/>
        </w:rPr>
      </w:pPr>
    </w:p>
    <w:p w14:paraId="2D731219" w14:textId="4B87BEBA" w:rsidR="00726DFB" w:rsidRPr="006879FB" w:rsidRDefault="00726DFB" w:rsidP="006879FB">
      <w:pPr>
        <w:spacing w:after="0" w:line="240" w:lineRule="auto"/>
        <w:rPr>
          <w:rFonts w:asciiTheme="minorHAnsi" w:hAnsiTheme="minorHAnsi" w:cstheme="minorHAnsi"/>
        </w:rPr>
      </w:pPr>
      <w:r w:rsidRPr="006879FB">
        <w:rPr>
          <w:rFonts w:asciiTheme="minorHAnsi" w:hAnsiTheme="minorHAnsi" w:cstheme="minorHAnsi"/>
        </w:rPr>
        <w:t xml:space="preserve">For more information please visit: </w:t>
      </w:r>
      <w:hyperlink r:id="rId17" w:history="1">
        <w:r w:rsidRPr="006879FB">
          <w:rPr>
            <w:rStyle w:val="Hyperlink"/>
            <w:rFonts w:asciiTheme="minorHAnsi" w:hAnsiTheme="minorHAnsi" w:cstheme="minorHAnsi"/>
          </w:rPr>
          <w:t>www.ageuk.org.uk/itdoesntaddup</w:t>
        </w:r>
      </w:hyperlink>
      <w:r w:rsidR="0052786F">
        <w:rPr>
          <w:rFonts w:asciiTheme="minorHAnsi" w:hAnsiTheme="minorHAnsi" w:cstheme="minorHAnsi"/>
        </w:rPr>
        <w:t xml:space="preserve"> and </w:t>
      </w:r>
      <w:hyperlink r:id="rId18" w:history="1">
        <w:r w:rsidR="0052786F" w:rsidRPr="00105019">
          <w:rPr>
            <w:rStyle w:val="Hyperlink"/>
            <w:rFonts w:asciiTheme="minorHAnsi" w:hAnsiTheme="minorHAnsi" w:cstheme="minorHAnsi"/>
          </w:rPr>
          <w:t>www.nea.org.uk/energyhelp</w:t>
        </w:r>
      </w:hyperlink>
    </w:p>
    <w:bookmarkEnd w:id="0"/>
    <w:p w14:paraId="5D886821" w14:textId="7069D2FB" w:rsidR="00FC0AF0" w:rsidRPr="00EC1DF8" w:rsidRDefault="00FC0AF0">
      <w:pPr>
        <w:spacing w:after="0" w:line="240" w:lineRule="auto"/>
        <w:rPr>
          <w:rFonts w:asciiTheme="minorHAnsi" w:hAnsiTheme="minorHAnsi" w:cstheme="minorHAnsi"/>
          <w:b/>
          <w:bCs/>
        </w:rPr>
      </w:pPr>
    </w:p>
    <w:sectPr w:rsidR="00FC0AF0" w:rsidRPr="00EC1DF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D93B" w14:textId="77777777" w:rsidR="00D70147" w:rsidRDefault="00D70147">
      <w:pPr>
        <w:spacing w:after="0" w:line="240" w:lineRule="auto"/>
      </w:pPr>
      <w:r>
        <w:separator/>
      </w:r>
    </w:p>
  </w:endnote>
  <w:endnote w:type="continuationSeparator" w:id="0">
    <w:p w14:paraId="6D7F5307" w14:textId="77777777" w:rsidR="00D70147" w:rsidRDefault="00D70147">
      <w:pPr>
        <w:spacing w:after="0" w:line="240" w:lineRule="auto"/>
      </w:pPr>
      <w:r>
        <w:continuationSeparator/>
      </w:r>
    </w:p>
  </w:endnote>
  <w:endnote w:id="1">
    <w:p w14:paraId="4170F2BA" w14:textId="30B2B754" w:rsidR="00726DFB" w:rsidRPr="007541A0" w:rsidRDefault="00D91372" w:rsidP="007541A0">
      <w:pPr>
        <w:spacing w:after="0" w:line="240" w:lineRule="auto"/>
        <w:rPr>
          <w:rFonts w:cs="Calibri"/>
          <w:sz w:val="20"/>
          <w:szCs w:val="20"/>
        </w:rPr>
      </w:pPr>
      <w:r w:rsidRPr="007541A0">
        <w:rPr>
          <w:rStyle w:val="EndnoteReference"/>
          <w:rFonts w:cs="Calibri"/>
          <w:sz w:val="20"/>
          <w:szCs w:val="20"/>
        </w:rPr>
        <w:endnoteRef/>
      </w:r>
      <w:r w:rsidRPr="007541A0">
        <w:rPr>
          <w:rFonts w:cs="Calibri"/>
          <w:sz w:val="20"/>
          <w:szCs w:val="20"/>
        </w:rPr>
        <w:t xml:space="preserve"> </w:t>
      </w:r>
      <w:r w:rsidR="0074510F" w:rsidRPr="007541A0">
        <w:rPr>
          <w:rFonts w:cs="Calibri"/>
          <w:sz w:val="20"/>
          <w:szCs w:val="20"/>
        </w:rPr>
        <w:t>The full letter can be found at</w:t>
      </w:r>
      <w:r w:rsidR="003F6C8D" w:rsidRPr="007541A0">
        <w:rPr>
          <w:rStyle w:val="Hyperlink"/>
          <w:rFonts w:cs="Calibri"/>
          <w:sz w:val="20"/>
          <w:szCs w:val="20"/>
        </w:rPr>
        <w:t>:</w:t>
      </w:r>
      <w:r w:rsidR="00C217DD" w:rsidRPr="007541A0">
        <w:rPr>
          <w:rFonts w:cs="Calibri"/>
          <w:sz w:val="20"/>
          <w:szCs w:val="20"/>
        </w:rPr>
        <w:t xml:space="preserve"> </w:t>
      </w:r>
      <w:hyperlink r:id="rId1" w:history="1">
        <w:r w:rsidR="00C217DD" w:rsidRPr="007541A0">
          <w:rPr>
            <w:rStyle w:val="Hyperlink"/>
            <w:rFonts w:cs="Calibri"/>
            <w:sz w:val="20"/>
            <w:szCs w:val="20"/>
          </w:rPr>
          <w:t>https://tinyurl.com/SocialTariffLetter</w:t>
        </w:r>
      </w:hyperlink>
    </w:p>
  </w:endnote>
  <w:endnote w:id="2">
    <w:p w14:paraId="69320292" w14:textId="77777777" w:rsidR="00286A84" w:rsidRPr="007541A0" w:rsidRDefault="00286A84" w:rsidP="007541A0">
      <w:pPr>
        <w:pStyle w:val="EndnoteText"/>
        <w:rPr>
          <w:rFonts w:cs="Calibri"/>
        </w:rPr>
      </w:pPr>
      <w:r w:rsidRPr="007541A0">
        <w:rPr>
          <w:rStyle w:val="EndnoteReference"/>
          <w:rFonts w:cs="Calibri"/>
        </w:rPr>
        <w:endnoteRef/>
      </w:r>
      <w:r w:rsidRPr="007541A0">
        <w:rPr>
          <w:rFonts w:cs="Calibri"/>
        </w:rPr>
        <w:t xml:space="preserve"> Online survey conducted by Opinium on behalf of Age UK between 2nd and 9th January 2023. Sample of 1,010 adults aged 60+ living in Great Britain. Weighted to be nationally representative of this group.</w:t>
      </w:r>
    </w:p>
  </w:endnote>
  <w:endnote w:id="3">
    <w:p w14:paraId="3EBB51B1" w14:textId="77777777" w:rsidR="00FC0AF0" w:rsidRPr="007541A0" w:rsidRDefault="00D91372" w:rsidP="007541A0">
      <w:pPr>
        <w:spacing w:after="0" w:line="240" w:lineRule="auto"/>
        <w:rPr>
          <w:rFonts w:cs="Calibri"/>
          <w:sz w:val="20"/>
          <w:szCs w:val="20"/>
        </w:rPr>
      </w:pPr>
      <w:r w:rsidRPr="007541A0">
        <w:rPr>
          <w:rStyle w:val="EndnoteReference"/>
          <w:rFonts w:cs="Calibri"/>
          <w:sz w:val="20"/>
          <w:szCs w:val="20"/>
        </w:rPr>
        <w:endnoteRef/>
      </w:r>
      <w:r w:rsidRPr="007541A0">
        <w:rPr>
          <w:rFonts w:cs="Calibri"/>
          <w:sz w:val="20"/>
          <w:szCs w:val="20"/>
        </w:rPr>
        <w:t xml:space="preserve"> A social tariff is a targeted discount energy deal for qualifying low-income consumers. It is a safety net for eligible households who might be struggling to afford their bills. It is typically below the price of the cheapest available energy tariff and targeted at those living in fuel poverty or on a low income.</w:t>
      </w:r>
    </w:p>
  </w:endnote>
  <w:endnote w:id="4">
    <w:p w14:paraId="641A2E3C" w14:textId="77777777" w:rsidR="00C52941" w:rsidRPr="007541A0" w:rsidRDefault="00C52941" w:rsidP="007541A0">
      <w:pPr>
        <w:pStyle w:val="EndnoteText"/>
        <w:rPr>
          <w:rFonts w:cs="Calibri"/>
        </w:rPr>
      </w:pPr>
      <w:r w:rsidRPr="007541A0">
        <w:rPr>
          <w:rStyle w:val="EndnoteReference"/>
          <w:rFonts w:cs="Calibri"/>
        </w:rPr>
        <w:endnoteRef/>
      </w:r>
      <w:r w:rsidRPr="007541A0">
        <w:rPr>
          <w:rFonts w:cs="Calibri"/>
        </w:rPr>
        <w:t xml:space="preserve"> We define households experiencing fuel poverty as households spending more than 10per cent of their after-tax income on energy costs, so as to maintain an adequate standard of warmth. This definition was used to calculate the fuel poverty statistics in England from 2001 to 2011, and continues to be the definition used in Wales, Scotland, and Northern Ireland to calculate their respective fuel poverty statistics.</w:t>
      </w:r>
    </w:p>
  </w:endnote>
  <w:endnote w:id="5">
    <w:p w14:paraId="3339CF50" w14:textId="372E0EA8" w:rsidR="00FC0AF0" w:rsidRPr="007541A0" w:rsidRDefault="00D91372" w:rsidP="007541A0">
      <w:pPr>
        <w:pStyle w:val="EndnoteText"/>
        <w:rPr>
          <w:rFonts w:cs="Calibri"/>
        </w:rPr>
      </w:pPr>
      <w:r w:rsidRPr="007541A0">
        <w:rPr>
          <w:rStyle w:val="EndnoteReference"/>
          <w:rFonts w:cs="Calibri"/>
        </w:rPr>
        <w:endnoteRef/>
      </w:r>
      <w:r w:rsidRPr="007541A0">
        <w:rPr>
          <w:rFonts w:cs="Calibri"/>
        </w:rPr>
        <w:t xml:space="preserve"> Online survey conducted by Opinium on behalf of Age UK between 2nd and 9th January 2023. Sample of 1,0</w:t>
      </w:r>
      <w:r w:rsidR="00286A84" w:rsidRPr="007541A0">
        <w:rPr>
          <w:rFonts w:cs="Calibri"/>
        </w:rPr>
        <w:t>10</w:t>
      </w:r>
      <w:r w:rsidRPr="007541A0">
        <w:rPr>
          <w:rFonts w:cs="Calibri"/>
        </w:rPr>
        <w:t xml:space="preserve"> adults aged 60+ living in Great Britain. Weighted to be nationally representative of this group.</w:t>
      </w:r>
    </w:p>
  </w:endnote>
  <w:endnote w:id="6">
    <w:p w14:paraId="1F87B7E2" w14:textId="77777777" w:rsidR="00AE6FF5" w:rsidRPr="007541A0" w:rsidRDefault="00AE6FF5" w:rsidP="007541A0">
      <w:pPr>
        <w:pStyle w:val="xmsonormal"/>
        <w:rPr>
          <w:sz w:val="20"/>
          <w:szCs w:val="20"/>
        </w:rPr>
      </w:pPr>
      <w:r w:rsidRPr="007541A0">
        <w:rPr>
          <w:rStyle w:val="EndnoteReference"/>
          <w:sz w:val="20"/>
          <w:szCs w:val="20"/>
        </w:rPr>
        <w:endnoteRef/>
      </w:r>
      <w:r w:rsidRPr="007541A0">
        <w:rPr>
          <w:sz w:val="20"/>
          <w:szCs w:val="20"/>
        </w:rPr>
        <w:t xml:space="preserve"> The annual Fuel Poverty Monitor, published today, is informed by a Call for Evidence (CfE), which received responses from 119 respondents covering the breadth of the UK. This includes wider engagement with stakeholders through one-on-one meetings and, crucially, the direct experience of people who are living through the crisis, as well as polling of the general public. The report found that:</w:t>
      </w:r>
    </w:p>
    <w:p w14:paraId="34A62DD9" w14:textId="77777777" w:rsidR="00AE6FF5" w:rsidRPr="007541A0" w:rsidRDefault="00AE6FF5" w:rsidP="007541A0">
      <w:pPr>
        <w:pStyle w:val="xmsonormal"/>
        <w:numPr>
          <w:ilvl w:val="0"/>
          <w:numId w:val="2"/>
        </w:numPr>
        <w:rPr>
          <w:sz w:val="20"/>
          <w:szCs w:val="20"/>
        </w:rPr>
      </w:pPr>
      <w:r w:rsidRPr="007541A0">
        <w:rPr>
          <w:sz w:val="20"/>
          <w:szCs w:val="20"/>
        </w:rPr>
        <w:t>Households living on the lowest incomes, in the least efficient homes are being hardest hit.</w:t>
      </w:r>
    </w:p>
    <w:p w14:paraId="6639A204" w14:textId="77777777" w:rsidR="00AE6FF5" w:rsidRPr="007541A0" w:rsidRDefault="00AE6FF5" w:rsidP="007541A0">
      <w:pPr>
        <w:pStyle w:val="xmsonormal"/>
        <w:numPr>
          <w:ilvl w:val="0"/>
          <w:numId w:val="2"/>
        </w:numPr>
        <w:rPr>
          <w:sz w:val="20"/>
          <w:szCs w:val="20"/>
        </w:rPr>
      </w:pPr>
      <w:r w:rsidRPr="007541A0">
        <w:rPr>
          <w:sz w:val="20"/>
          <w:szCs w:val="20"/>
        </w:rPr>
        <w:t>Households falling into multiple intersecting categories of vulnerability are being disproportionately affected.</w:t>
      </w:r>
    </w:p>
    <w:p w14:paraId="4C095888" w14:textId="77777777" w:rsidR="00AE6FF5" w:rsidRPr="007541A0" w:rsidRDefault="00AE6FF5" w:rsidP="007541A0">
      <w:pPr>
        <w:pStyle w:val="xmsolistparagraph"/>
        <w:numPr>
          <w:ilvl w:val="0"/>
          <w:numId w:val="2"/>
        </w:numPr>
        <w:spacing w:after="0" w:line="240" w:lineRule="auto"/>
        <w:rPr>
          <w:rFonts w:ascii="Calibri" w:hAnsi="Calibri" w:cs="Calibri"/>
        </w:rPr>
      </w:pPr>
      <w:r w:rsidRPr="007541A0">
        <w:rPr>
          <w:rFonts w:ascii="Calibri" w:hAnsi="Calibri" w:cs="Calibri"/>
        </w:rPr>
        <w:t>Households using prepayment meters have faced the biggest challenges accessing support and are at acute risk due to self-disconnection.</w:t>
      </w:r>
    </w:p>
    <w:p w14:paraId="1D963485" w14:textId="77777777" w:rsidR="00AE6FF5" w:rsidRPr="007541A0" w:rsidRDefault="00AE6FF5" w:rsidP="007541A0">
      <w:pPr>
        <w:pStyle w:val="xmsolistparagraph"/>
        <w:numPr>
          <w:ilvl w:val="0"/>
          <w:numId w:val="2"/>
        </w:numPr>
        <w:spacing w:after="0" w:line="240" w:lineRule="auto"/>
        <w:rPr>
          <w:rFonts w:ascii="Calibri" w:hAnsi="Calibri" w:cs="Calibri"/>
        </w:rPr>
      </w:pPr>
      <w:r w:rsidRPr="007541A0">
        <w:rPr>
          <w:rFonts w:ascii="Calibri" w:hAnsi="Calibri" w:cs="Calibri"/>
        </w:rPr>
        <w:t>Organisations across the sector have stepped up support to help households through the crisis, but there are unprecedented capacity challenges to deal with the volume and complexity of cases.</w:t>
      </w:r>
    </w:p>
    <w:p w14:paraId="2669A75D" w14:textId="77777777" w:rsidR="00AE6FF5" w:rsidRPr="007541A0" w:rsidRDefault="00AE6FF5" w:rsidP="007541A0">
      <w:pPr>
        <w:pStyle w:val="xmsolistparagraph"/>
        <w:numPr>
          <w:ilvl w:val="0"/>
          <w:numId w:val="2"/>
        </w:numPr>
        <w:spacing w:after="0" w:line="240" w:lineRule="auto"/>
        <w:rPr>
          <w:rFonts w:ascii="Calibri" w:hAnsi="Calibri" w:cs="Calibri"/>
        </w:rPr>
      </w:pPr>
      <w:r w:rsidRPr="007541A0">
        <w:rPr>
          <w:rFonts w:ascii="Calibri" w:hAnsi="Calibri" w:cs="Calibri"/>
        </w:rPr>
        <w:t>The scale of current national support is unprecedented but the hardest-hit require deeper, targeted support.</w:t>
      </w:r>
    </w:p>
    <w:p w14:paraId="2B23C747" w14:textId="536CA023" w:rsidR="00AE6FF5" w:rsidRPr="007541A0" w:rsidRDefault="00AE6FF5" w:rsidP="007541A0">
      <w:pPr>
        <w:pStyle w:val="xmsolistparagraph"/>
        <w:numPr>
          <w:ilvl w:val="0"/>
          <w:numId w:val="2"/>
        </w:numPr>
        <w:spacing w:after="0" w:line="240" w:lineRule="auto"/>
        <w:rPr>
          <w:rFonts w:ascii="Calibri" w:hAnsi="Calibri" w:cs="Calibri"/>
        </w:rPr>
      </w:pPr>
      <w:r w:rsidRPr="007541A0">
        <w:rPr>
          <w:rFonts w:ascii="Calibri" w:hAnsi="Calibri" w:cs="Calibri"/>
        </w:rPr>
        <w:t>Recognition has grown that we must accelerate a fair and affordable transition to net zero to abate this emergency and avoid future crises.</w:t>
      </w:r>
    </w:p>
  </w:endnote>
  <w:endnote w:id="7">
    <w:p w14:paraId="69D4BA0F" w14:textId="0948460B" w:rsidR="00EC1DF8" w:rsidRPr="007541A0" w:rsidRDefault="00EC1DF8" w:rsidP="007541A0">
      <w:pPr>
        <w:pStyle w:val="EndnoteText"/>
        <w:rPr>
          <w:rFonts w:cs="Calibri"/>
        </w:rPr>
      </w:pPr>
      <w:r w:rsidRPr="007541A0">
        <w:rPr>
          <w:rStyle w:val="EndnoteReference"/>
          <w:rFonts w:cs="Calibri"/>
        </w:rPr>
        <w:endnoteRef/>
      </w:r>
      <w:r w:rsidRPr="007541A0">
        <w:rPr>
          <w:rFonts w:cs="Calibri"/>
        </w:rPr>
        <w:t xml:space="preserve"> </w:t>
      </w:r>
      <w:r w:rsidR="00B679E1" w:rsidRPr="007541A0">
        <w:rPr>
          <w:rFonts w:cs="Calibri"/>
        </w:rPr>
        <w:t>National Energy Action and Energy Action Scotland have today released the Fue</w:t>
      </w:r>
      <w:r w:rsidR="007541A0" w:rsidRPr="007541A0">
        <w:rPr>
          <w:rFonts w:cs="Calibri"/>
        </w:rPr>
        <w:t>l</w:t>
      </w:r>
      <w:r w:rsidR="00B679E1" w:rsidRPr="007541A0">
        <w:rPr>
          <w:rFonts w:cs="Calibri"/>
        </w:rPr>
        <w:t xml:space="preserve"> Poverty Monitor 2021-22. It is informed by a Call for Evidence (CfE), which received responses from 119 respondents covering the breadth of the UK. This includes wider engagement with stakeholders through one-on-one meetings and, crucially, the direct experience of people who are living through the crisis, as well as polling of the general public. To see the report, please visit </w:t>
      </w:r>
      <w:hyperlink r:id="rId2" w:tgtFrame="_blank" w:tooltip="https://www.nea.org.uk/publications/uk-fuel-poverty-monitor-2022-23/" w:history="1">
        <w:r w:rsidR="00B679E1" w:rsidRPr="007541A0">
          <w:rPr>
            <w:rStyle w:val="Hyperlink"/>
            <w:rFonts w:cs="Calibri"/>
            <w:color w:val="4F52B2"/>
            <w:u w:val="none"/>
            <w:bdr w:val="none" w:sz="0" w:space="0" w:color="auto" w:frame="1"/>
            <w:shd w:val="clear" w:color="auto" w:fill="FFFFFF"/>
          </w:rPr>
          <w:t>https://www.nea.org.uk/publications/uk-fuel-poverty-monitor-2022-23/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EF9A" w14:textId="77777777" w:rsidR="006B2D09" w:rsidRDefault="006B2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EFC0" w14:textId="77777777" w:rsidR="006B2D09" w:rsidRDefault="006B2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29BB" w14:textId="77777777" w:rsidR="006B2D09" w:rsidRDefault="006B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D0C6A" w14:textId="77777777" w:rsidR="00D70147" w:rsidRDefault="00D70147">
      <w:pPr>
        <w:spacing w:after="0" w:line="240" w:lineRule="auto"/>
      </w:pPr>
      <w:r>
        <w:rPr>
          <w:color w:val="000000"/>
        </w:rPr>
        <w:separator/>
      </w:r>
    </w:p>
  </w:footnote>
  <w:footnote w:type="continuationSeparator" w:id="0">
    <w:p w14:paraId="20BF3401" w14:textId="77777777" w:rsidR="00D70147" w:rsidRDefault="00D70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7121" w14:textId="77777777" w:rsidR="006B2D09" w:rsidRDefault="006B2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A20A" w14:textId="0CC75E9A" w:rsidR="006B2D09" w:rsidRDefault="006B2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8988" w14:textId="77777777" w:rsidR="006B2D09" w:rsidRDefault="006B2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2B9"/>
    <w:multiLevelType w:val="multilevel"/>
    <w:tmpl w:val="DC7AC40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BCE664B"/>
    <w:multiLevelType w:val="multilevel"/>
    <w:tmpl w:val="20129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5850A5"/>
    <w:multiLevelType w:val="hybridMultilevel"/>
    <w:tmpl w:val="2A6A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92103"/>
    <w:multiLevelType w:val="multilevel"/>
    <w:tmpl w:val="7696B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37B3061"/>
    <w:multiLevelType w:val="multilevel"/>
    <w:tmpl w:val="68C83654"/>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70F70362"/>
    <w:multiLevelType w:val="multilevel"/>
    <w:tmpl w:val="C9463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3D3A11"/>
    <w:multiLevelType w:val="multilevel"/>
    <w:tmpl w:val="A8507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2250E0"/>
    <w:multiLevelType w:val="hybridMultilevel"/>
    <w:tmpl w:val="CDC0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autoHyphenation/>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F0"/>
    <w:rsid w:val="00053774"/>
    <w:rsid w:val="00082B1E"/>
    <w:rsid w:val="000C0F26"/>
    <w:rsid w:val="000F2D92"/>
    <w:rsid w:val="001165C0"/>
    <w:rsid w:val="00144840"/>
    <w:rsid w:val="0019607D"/>
    <w:rsid w:val="001D77C6"/>
    <w:rsid w:val="00201718"/>
    <w:rsid w:val="00211DBA"/>
    <w:rsid w:val="00215532"/>
    <w:rsid w:val="0026365A"/>
    <w:rsid w:val="00286A84"/>
    <w:rsid w:val="00294C73"/>
    <w:rsid w:val="00304365"/>
    <w:rsid w:val="003626D5"/>
    <w:rsid w:val="003A2BEE"/>
    <w:rsid w:val="003B5E7C"/>
    <w:rsid w:val="003D0CDB"/>
    <w:rsid w:val="003F6C8D"/>
    <w:rsid w:val="00402573"/>
    <w:rsid w:val="004229F6"/>
    <w:rsid w:val="00474888"/>
    <w:rsid w:val="00480F90"/>
    <w:rsid w:val="004A0E93"/>
    <w:rsid w:val="004E6867"/>
    <w:rsid w:val="004E7D53"/>
    <w:rsid w:val="0052786F"/>
    <w:rsid w:val="005322BE"/>
    <w:rsid w:val="005D7D9F"/>
    <w:rsid w:val="0067456E"/>
    <w:rsid w:val="00681FDB"/>
    <w:rsid w:val="006879FB"/>
    <w:rsid w:val="00696535"/>
    <w:rsid w:val="006B2D09"/>
    <w:rsid w:val="006B338F"/>
    <w:rsid w:val="006F4F7D"/>
    <w:rsid w:val="006F6F57"/>
    <w:rsid w:val="00726DFB"/>
    <w:rsid w:val="007366AC"/>
    <w:rsid w:val="0074510F"/>
    <w:rsid w:val="007541A0"/>
    <w:rsid w:val="0077071C"/>
    <w:rsid w:val="00794D91"/>
    <w:rsid w:val="00860904"/>
    <w:rsid w:val="008616C0"/>
    <w:rsid w:val="008656AE"/>
    <w:rsid w:val="008A5A8C"/>
    <w:rsid w:val="008C21F6"/>
    <w:rsid w:val="008C3FF2"/>
    <w:rsid w:val="00A22173"/>
    <w:rsid w:val="00A61346"/>
    <w:rsid w:val="00A847B4"/>
    <w:rsid w:val="00AE2C3B"/>
    <w:rsid w:val="00AE6FF5"/>
    <w:rsid w:val="00B679E1"/>
    <w:rsid w:val="00B80229"/>
    <w:rsid w:val="00BC6363"/>
    <w:rsid w:val="00C217DD"/>
    <w:rsid w:val="00C35356"/>
    <w:rsid w:val="00C52941"/>
    <w:rsid w:val="00C56EDE"/>
    <w:rsid w:val="00C65462"/>
    <w:rsid w:val="00C67978"/>
    <w:rsid w:val="00CD0E64"/>
    <w:rsid w:val="00CF21A1"/>
    <w:rsid w:val="00CF2754"/>
    <w:rsid w:val="00D511D7"/>
    <w:rsid w:val="00D70147"/>
    <w:rsid w:val="00D709C8"/>
    <w:rsid w:val="00D75A29"/>
    <w:rsid w:val="00D91372"/>
    <w:rsid w:val="00DD3DEC"/>
    <w:rsid w:val="00DE7FC0"/>
    <w:rsid w:val="00E90C15"/>
    <w:rsid w:val="00EB2F4B"/>
    <w:rsid w:val="00EC1DF8"/>
    <w:rsid w:val="00F55DAB"/>
    <w:rsid w:val="00FC0AF0"/>
    <w:rsid w:val="00FD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97F22"/>
  <w15:docId w15:val="{55478865-95EE-42F3-BD24-4BF02788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spacing w:after="160" w:line="247" w:lineRule="auto"/>
    </w:pPr>
    <w:rPr>
      <w:sz w:val="22"/>
      <w:szCs w:val="22"/>
      <w:lang w:eastAsia="en-US"/>
    </w:rPr>
  </w:style>
  <w:style w:type="paragraph" w:styleId="Heading1">
    <w:name w:val="heading 1"/>
    <w:basedOn w:val="Normal"/>
    <w:next w:val="Normal"/>
    <w:uiPriority w:val="9"/>
    <w:qFormat/>
    <w:pPr>
      <w:keepNext/>
      <w:keepLines/>
      <w:spacing w:before="240" w:after="0" w:line="242" w:lineRule="auto"/>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customStyle="1" w:styleId="UnresolvedMention">
    <w:name w:val="Unresolved Mention"/>
    <w:rPr>
      <w:color w:val="605E5C"/>
      <w:shd w:val="clear" w:color="auto" w:fill="E1DFDD"/>
    </w:rPr>
  </w:style>
  <w:style w:type="paragraph" w:styleId="NoSpacing">
    <w:name w:val="No Spacing"/>
    <w:pPr>
      <w:suppressAutoHyphens/>
      <w:autoSpaceDN w:val="0"/>
    </w:pPr>
    <w:rPr>
      <w:sz w:val="22"/>
      <w:szCs w:val="22"/>
      <w:lang w:eastAsia="en-US"/>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customStyle="1" w:styleId="Heading1Char">
    <w:name w:val="Heading 1 Char"/>
    <w:rPr>
      <w:rFonts w:ascii="Calibri Light" w:eastAsia="Times New Roman" w:hAnsi="Calibri Light" w:cs="Times New Roman"/>
      <w:color w:val="2F5496"/>
      <w:sz w:val="32"/>
      <w:szCs w:val="32"/>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uiPriority w:val="99"/>
    <w:rPr>
      <w:rFonts w:ascii="Calibri" w:eastAsia="Calibri" w:hAnsi="Calibri" w:cs="Times New Roman"/>
      <w:sz w:val="20"/>
      <w:szCs w:val="20"/>
    </w:rPr>
  </w:style>
  <w:style w:type="character" w:styleId="CommentReference">
    <w:name w:val="annotation reference"/>
    <w:uiPriority w:val="99"/>
    <w:rPr>
      <w:sz w:val="16"/>
      <w:szCs w:val="16"/>
    </w:rPr>
  </w:style>
  <w:style w:type="character" w:customStyle="1" w:styleId="normaltextrun">
    <w:name w:val="normaltextrun"/>
    <w:basedOn w:val="DefaultParagraphFont"/>
  </w:style>
  <w:style w:type="character" w:customStyle="1" w:styleId="eop">
    <w:name w:val="eop"/>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paragraph" w:styleId="ListParagraph">
    <w:name w:val="List Paragraph"/>
    <w:basedOn w:val="Normal"/>
    <w:pPr>
      <w:spacing w:line="242" w:lineRule="auto"/>
      <w:ind w:left="720"/>
      <w:contextualSpacing/>
    </w:pPr>
  </w:style>
  <w:style w:type="paragraph" w:styleId="Revision">
    <w:name w:val="Revision"/>
    <w:pPr>
      <w:autoSpaceDN w:val="0"/>
    </w:pPr>
    <w:rPr>
      <w:sz w:val="22"/>
      <w:szCs w:val="22"/>
      <w:lang w:eastAsia="en-US"/>
    </w:rPr>
  </w:style>
  <w:style w:type="paragraph" w:styleId="CommentSubject">
    <w:name w:val="annotation subject"/>
    <w:basedOn w:val="CommentText"/>
    <w:next w:val="CommentText"/>
    <w:rPr>
      <w:b/>
      <w:bCs/>
    </w:rPr>
  </w:style>
  <w:style w:type="character" w:customStyle="1" w:styleId="CommentTextChar1">
    <w:name w:val="Comment Text Char1"/>
    <w:rPr>
      <w:sz w:val="20"/>
      <w:szCs w:val="20"/>
    </w:rPr>
  </w:style>
  <w:style w:type="character" w:customStyle="1" w:styleId="CommentSubjectChar">
    <w:name w:val="Comment Subject Char"/>
    <w:rPr>
      <w:b/>
      <w:bCs/>
      <w:sz w:val="20"/>
      <w:szCs w:val="20"/>
    </w:rPr>
  </w:style>
  <w:style w:type="paragraph" w:styleId="EndnoteText">
    <w:name w:val="endnote text"/>
    <w:basedOn w:val="Normal"/>
    <w:pPr>
      <w:spacing w:after="0" w:line="240" w:lineRule="auto"/>
    </w:pPr>
    <w:rPr>
      <w:sz w:val="20"/>
      <w:szCs w:val="20"/>
    </w:rPr>
  </w:style>
  <w:style w:type="character" w:customStyle="1" w:styleId="EndnoteTextChar">
    <w:name w:val="Endnote Text Char"/>
    <w:rPr>
      <w:sz w:val="20"/>
      <w:szCs w:val="20"/>
    </w:rPr>
  </w:style>
  <w:style w:type="character" w:styleId="EndnoteReference">
    <w:name w:val="endnote reference"/>
    <w:rPr>
      <w:position w:val="0"/>
      <w:vertAlign w:val="superscript"/>
    </w:rPr>
  </w:style>
  <w:style w:type="paragraph" w:customStyle="1" w:styleId="xmsonormal">
    <w:name w:val="x_msonormal"/>
    <w:basedOn w:val="Normal"/>
    <w:rsid w:val="00EC1DF8"/>
    <w:pPr>
      <w:suppressAutoHyphens w:val="0"/>
      <w:autoSpaceDN/>
      <w:spacing w:after="0" w:line="240" w:lineRule="auto"/>
    </w:pPr>
    <w:rPr>
      <w:rFonts w:eastAsiaTheme="minorHAnsi" w:cs="Calibri"/>
      <w:lang w:eastAsia="en-GB"/>
    </w:rPr>
  </w:style>
  <w:style w:type="paragraph" w:customStyle="1" w:styleId="xmsolistparagraph">
    <w:name w:val="x_msolistparagraph"/>
    <w:basedOn w:val="Normal"/>
    <w:rsid w:val="00EC1DF8"/>
    <w:pPr>
      <w:suppressAutoHyphens w:val="0"/>
      <w:autoSpaceDN/>
      <w:spacing w:line="252" w:lineRule="auto"/>
      <w:ind w:left="720" w:hanging="360"/>
    </w:pPr>
    <w:rPr>
      <w:rFonts w:ascii="Arial" w:eastAsiaTheme="minorHAnsi" w:hAnsi="Arial" w:cs="Arial"/>
      <w:sz w:val="20"/>
      <w:szCs w:val="20"/>
      <w:lang w:eastAsia="en-GB"/>
    </w:rPr>
  </w:style>
  <w:style w:type="paragraph" w:styleId="Header">
    <w:name w:val="header"/>
    <w:basedOn w:val="Normal"/>
    <w:link w:val="HeaderChar"/>
    <w:uiPriority w:val="99"/>
    <w:unhideWhenUsed/>
    <w:rsid w:val="006B2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09"/>
    <w:rPr>
      <w:sz w:val="22"/>
      <w:szCs w:val="22"/>
      <w:lang w:eastAsia="en-US"/>
    </w:rPr>
  </w:style>
  <w:style w:type="paragraph" w:styleId="Footer">
    <w:name w:val="footer"/>
    <w:basedOn w:val="Normal"/>
    <w:link w:val="FooterChar"/>
    <w:uiPriority w:val="99"/>
    <w:unhideWhenUsed/>
    <w:rsid w:val="006B2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09"/>
    <w:rPr>
      <w:sz w:val="22"/>
      <w:szCs w:val="22"/>
      <w:lang w:eastAsia="en-US"/>
    </w:rPr>
  </w:style>
  <w:style w:type="character" w:styleId="FollowedHyperlink">
    <w:name w:val="FollowedHyperlink"/>
    <w:basedOn w:val="DefaultParagraphFont"/>
    <w:uiPriority w:val="99"/>
    <w:semiHidden/>
    <w:unhideWhenUsed/>
    <w:rsid w:val="00726DFB"/>
    <w:rPr>
      <w:color w:val="954F72" w:themeColor="followedHyperlink"/>
      <w:u w:val="single"/>
    </w:rPr>
  </w:style>
  <w:style w:type="character" w:customStyle="1" w:styleId="cf01">
    <w:name w:val="cf01"/>
    <w:basedOn w:val="DefaultParagraphFont"/>
    <w:rsid w:val="00726DF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39">
      <w:bodyDiv w:val="1"/>
      <w:marLeft w:val="0"/>
      <w:marRight w:val="0"/>
      <w:marTop w:val="0"/>
      <w:marBottom w:val="0"/>
      <w:divBdr>
        <w:top w:val="none" w:sz="0" w:space="0" w:color="auto"/>
        <w:left w:val="none" w:sz="0" w:space="0" w:color="auto"/>
        <w:bottom w:val="none" w:sz="0" w:space="0" w:color="auto"/>
        <w:right w:val="none" w:sz="0" w:space="0" w:color="auto"/>
      </w:divBdr>
    </w:div>
    <w:div w:id="1857448">
      <w:bodyDiv w:val="1"/>
      <w:marLeft w:val="0"/>
      <w:marRight w:val="0"/>
      <w:marTop w:val="0"/>
      <w:marBottom w:val="0"/>
      <w:divBdr>
        <w:top w:val="none" w:sz="0" w:space="0" w:color="auto"/>
        <w:left w:val="none" w:sz="0" w:space="0" w:color="auto"/>
        <w:bottom w:val="none" w:sz="0" w:space="0" w:color="auto"/>
        <w:right w:val="none" w:sz="0" w:space="0" w:color="auto"/>
      </w:divBdr>
    </w:div>
    <w:div w:id="285891632">
      <w:bodyDiv w:val="1"/>
      <w:marLeft w:val="0"/>
      <w:marRight w:val="0"/>
      <w:marTop w:val="0"/>
      <w:marBottom w:val="0"/>
      <w:divBdr>
        <w:top w:val="none" w:sz="0" w:space="0" w:color="auto"/>
        <w:left w:val="none" w:sz="0" w:space="0" w:color="auto"/>
        <w:bottom w:val="none" w:sz="0" w:space="0" w:color="auto"/>
        <w:right w:val="none" w:sz="0" w:space="0" w:color="auto"/>
      </w:divBdr>
    </w:div>
    <w:div w:id="557938029">
      <w:bodyDiv w:val="1"/>
      <w:marLeft w:val="0"/>
      <w:marRight w:val="0"/>
      <w:marTop w:val="0"/>
      <w:marBottom w:val="0"/>
      <w:divBdr>
        <w:top w:val="none" w:sz="0" w:space="0" w:color="auto"/>
        <w:left w:val="none" w:sz="0" w:space="0" w:color="auto"/>
        <w:bottom w:val="none" w:sz="0" w:space="0" w:color="auto"/>
        <w:right w:val="none" w:sz="0" w:space="0" w:color="auto"/>
      </w:divBdr>
    </w:div>
    <w:div w:id="1128358227">
      <w:bodyDiv w:val="1"/>
      <w:marLeft w:val="0"/>
      <w:marRight w:val="0"/>
      <w:marTop w:val="0"/>
      <w:marBottom w:val="0"/>
      <w:divBdr>
        <w:top w:val="none" w:sz="0" w:space="0" w:color="auto"/>
        <w:left w:val="none" w:sz="0" w:space="0" w:color="auto"/>
        <w:bottom w:val="none" w:sz="0" w:space="0" w:color="auto"/>
        <w:right w:val="none" w:sz="0" w:space="0" w:color="auto"/>
      </w:divBdr>
    </w:div>
    <w:div w:id="1606109079">
      <w:bodyDiv w:val="1"/>
      <w:marLeft w:val="0"/>
      <w:marRight w:val="0"/>
      <w:marTop w:val="0"/>
      <w:marBottom w:val="0"/>
      <w:divBdr>
        <w:top w:val="none" w:sz="0" w:space="0" w:color="auto"/>
        <w:left w:val="none" w:sz="0" w:space="0" w:color="auto"/>
        <w:bottom w:val="none" w:sz="0" w:space="0" w:color="auto"/>
        <w:right w:val="none" w:sz="0" w:space="0" w:color="auto"/>
      </w:divBdr>
    </w:div>
    <w:div w:id="1928998092">
      <w:bodyDiv w:val="1"/>
      <w:marLeft w:val="0"/>
      <w:marRight w:val="0"/>
      <w:marTop w:val="0"/>
      <w:marBottom w:val="0"/>
      <w:divBdr>
        <w:top w:val="none" w:sz="0" w:space="0" w:color="auto"/>
        <w:left w:val="none" w:sz="0" w:space="0" w:color="auto"/>
        <w:bottom w:val="none" w:sz="0" w:space="0" w:color="auto"/>
        <w:right w:val="none" w:sz="0" w:space="0" w:color="auto"/>
      </w:divBdr>
    </w:div>
    <w:div w:id="213096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alvin@barrowcadbury.org.uk" TargetMode="External"/><Relationship Id="rId18" Type="http://schemas.openxmlformats.org/officeDocument/2006/relationships/hyperlink" Target="http://www.nea.org.uk/energyhel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edia@ageuk.org.uk" TargetMode="External"/><Relationship Id="rId17" Type="http://schemas.openxmlformats.org/officeDocument/2006/relationships/hyperlink" Target="http://www.ageuk.org.uk/itdoesntaddu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arren.kirwan@scop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paigns.ageuk.org.uk/page/119790/petition/1?ea.tracking.id=Pressreleas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nick.palmer@nea.org.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zevedo@barrowcadbury.org.uk"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nea.org.uk/publications/uk-fuel-poverty-monitor-2022-23/" TargetMode="External"/><Relationship Id="rId1" Type="http://schemas.openxmlformats.org/officeDocument/2006/relationships/hyperlink" Target="https://eur02.safelinks.protection.outlook.com/?url=https%3A%2F%2Ftinyurl.com%2FSocialTariffLetter&amp;data=05%7C01%7CAnne-Marie.Doohan%40ageuk.org.uk%7C67a7b15566764596bcef08daf4bb658d%7C143e1d48881647bc83de7c3dac270e2f%7C0%7C0%7C638091382951529773%7CUnknown%7CTWFpbGZsb3d8eyJWIjoiMC4wLjAwMDAiLCJQIjoiV2luMzIiLCJBTiI6Ik1haWwiLCJXVCI6Mn0%3D%7C3000%7C%7C%7C&amp;sdata=RYCtkDnvBgtJEKg1vCRiBT8VrSSHpo5Ktf3TsrKm1y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A3E8215060A46AC428655F460E17F" ma:contentTypeVersion="14" ma:contentTypeDescription="Create a new document." ma:contentTypeScope="" ma:versionID="99ee58f835a0e205edcb1848b977c54e">
  <xsd:schema xmlns:xsd="http://www.w3.org/2001/XMLSchema" xmlns:xs="http://www.w3.org/2001/XMLSchema" xmlns:p="http://schemas.microsoft.com/office/2006/metadata/properties" xmlns:ns3="5f514d11-2bb9-40bc-81a5-293e094e92c6" xmlns:ns4="a1d6d103-81ca-4af2-91cb-254e362fda11" targetNamespace="http://schemas.microsoft.com/office/2006/metadata/properties" ma:root="true" ma:fieldsID="01d6f26ab2b79a7c87ddb67797db8925" ns3:_="" ns4:_="">
    <xsd:import namespace="5f514d11-2bb9-40bc-81a5-293e094e92c6"/>
    <xsd:import namespace="a1d6d103-81ca-4af2-91cb-254e362fda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14d11-2bb9-40bc-81a5-293e094e9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103-81ca-4af2-91cb-254e362fda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f514d11-2bb9-40bc-81a5-293e094e92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5010-D4FD-4AFB-BABC-90317ED67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14d11-2bb9-40bc-81a5-293e094e92c6"/>
    <ds:schemaRef ds:uri="a1d6d103-81ca-4af2-91cb-254e362fd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F8512-48DB-4F40-8CE6-DD27A54B6288}">
  <ds:schemaRefs>
    <ds:schemaRef ds:uri="http://schemas.microsoft.com/sharepoint/v3/contenttype/forms"/>
  </ds:schemaRefs>
</ds:datastoreItem>
</file>

<file path=customXml/itemProps3.xml><?xml version="1.0" encoding="utf-8"?>
<ds:datastoreItem xmlns:ds="http://schemas.openxmlformats.org/officeDocument/2006/customXml" ds:itemID="{83948756-16F4-4FC3-B881-1D624A4C3841}">
  <ds:schemaRefs>
    <ds:schemaRef ds:uri="a1d6d103-81ca-4af2-91cb-254e362fda11"/>
    <ds:schemaRef ds:uri="http://purl.org/dc/terms/"/>
    <ds:schemaRef ds:uri="http://schemas.openxmlformats.org/package/2006/metadata/core-properties"/>
    <ds:schemaRef ds:uri="http://schemas.microsoft.com/office/2006/documentManagement/types"/>
    <ds:schemaRef ds:uri="5f514d11-2bb9-40bc-81a5-293e094e92c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EAE5F78-CF4F-470C-83F1-BABDEC4C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Doohan</dc:creator>
  <dc:description/>
  <cp:lastModifiedBy>Frankie Galvin</cp:lastModifiedBy>
  <cp:revision>3</cp:revision>
  <dcterms:created xsi:type="dcterms:W3CDTF">2023-01-16T12:41:00Z</dcterms:created>
  <dcterms:modified xsi:type="dcterms:W3CDTF">2023-01-16T12:43:00Z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fcd8fe-348f-4831-8187-15e26ce8d265_Enabled">
    <vt:lpwstr>True</vt:lpwstr>
  </property>
  <property fmtid="{D5CDD505-2E9C-101B-9397-08002B2CF9AE}" pid="3" name="MSIP_Label_17fcd8fe-348f-4831-8187-15e26ce8d265_SiteId">
    <vt:lpwstr>143e1d48-8816-47bc-83de-7c3dac270e2f</vt:lpwstr>
  </property>
  <property fmtid="{D5CDD505-2E9C-101B-9397-08002B2CF9AE}" pid="4" name="MSIP_Label_17fcd8fe-348f-4831-8187-15e26ce8d265_Owner">
    <vt:lpwstr>anne-marie.doohan@ageuk.org.uk</vt:lpwstr>
  </property>
  <property fmtid="{D5CDD505-2E9C-101B-9397-08002B2CF9AE}" pid="5" name="MSIP_Label_17fcd8fe-348f-4831-8187-15e26ce8d265_SetDate">
    <vt:lpwstr>2023-01-06T17:52:45.3680965Z</vt:lpwstr>
  </property>
  <property fmtid="{D5CDD505-2E9C-101B-9397-08002B2CF9AE}" pid="6" name="MSIP_Label_17fcd8fe-348f-4831-8187-15e26ce8d265_Name">
    <vt:lpwstr>PROTECT</vt:lpwstr>
  </property>
  <property fmtid="{D5CDD505-2E9C-101B-9397-08002B2CF9AE}" pid="7" name="MSIP_Label_17fcd8fe-348f-4831-8187-15e26ce8d265_Application">
    <vt:lpwstr>Microsoft Azure Information Protection</vt:lpwstr>
  </property>
  <property fmtid="{D5CDD505-2E9C-101B-9397-08002B2CF9AE}" pid="8" name="MSIP_Label_17fcd8fe-348f-4831-8187-15e26ce8d265_ActionId">
    <vt:lpwstr>7bc2a110-736a-481d-ada1-7ae790fd6fd6</vt:lpwstr>
  </property>
  <property fmtid="{D5CDD505-2E9C-101B-9397-08002B2CF9AE}" pid="9" name="MSIP_Label_17fcd8fe-348f-4831-8187-15e26ce8d265_Extended_MSFT_Method">
    <vt:lpwstr>Automatic</vt:lpwstr>
  </property>
  <property fmtid="{D5CDD505-2E9C-101B-9397-08002B2CF9AE}" pid="10" name="Sensitivity">
    <vt:lpwstr>PROTECT</vt:lpwstr>
  </property>
  <property fmtid="{D5CDD505-2E9C-101B-9397-08002B2CF9AE}" pid="11" name="ContentTypeId">
    <vt:lpwstr>0x010100FDDA3E8215060A46AC428655F460E17F</vt:lpwstr>
  </property>
</Properties>
</file>